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3EA" w:rsidRPr="001F2056" w:rsidRDefault="002053EA" w:rsidP="002053EA">
      <w:pPr>
        <w:ind w:firstLine="720"/>
        <w:jc w:val="center"/>
        <w:rPr>
          <w:b/>
          <w:lang w:val="uz-Cyrl-UZ"/>
        </w:rPr>
      </w:pPr>
      <w:r w:rsidRPr="001F2056">
        <w:rPr>
          <w:b/>
        </w:rPr>
        <w:t>BIPOLYAR TRANZISTOR</w:t>
      </w:r>
      <w:r w:rsidRPr="001F2056">
        <w:rPr>
          <w:b/>
          <w:lang w:val="uz-Cyrl-UZ"/>
        </w:rPr>
        <w:t>LAR</w:t>
      </w:r>
    </w:p>
    <w:p w:rsidR="002053EA" w:rsidRPr="001F2056" w:rsidRDefault="002053EA" w:rsidP="002053EA">
      <w:pPr>
        <w:jc w:val="center"/>
        <w:rPr>
          <w:b/>
        </w:rPr>
      </w:pPr>
      <w:r w:rsidRPr="001F2056">
        <w:rPr>
          <w:b/>
        </w:rPr>
        <w:t>════════════════════════════════════════════</w:t>
      </w:r>
    </w:p>
    <w:p w:rsidR="002053EA" w:rsidRPr="001F2056" w:rsidRDefault="002053EA" w:rsidP="002053EA">
      <w:pPr>
        <w:ind w:firstLine="720"/>
        <w:jc w:val="center"/>
        <w:rPr>
          <w:b/>
          <w:lang w:val="uz-Cyrl-UZ"/>
        </w:rPr>
      </w:pPr>
    </w:p>
    <w:p w:rsidR="002053EA" w:rsidRPr="001F2056" w:rsidRDefault="002053EA" w:rsidP="002053EA">
      <w:pPr>
        <w:ind w:firstLine="720"/>
        <w:jc w:val="center"/>
        <w:rPr>
          <w:b/>
          <w:lang w:val="uz-Cyrl-UZ"/>
        </w:rPr>
      </w:pPr>
    </w:p>
    <w:p w:rsidR="002053EA" w:rsidRPr="001F2056" w:rsidRDefault="002053EA" w:rsidP="002053EA">
      <w:pPr>
        <w:ind w:firstLine="720"/>
        <w:jc w:val="center"/>
        <w:rPr>
          <w:b/>
          <w:lang w:val="uz-Cyrl-UZ"/>
        </w:rPr>
      </w:pPr>
    </w:p>
    <w:p w:rsidR="002053EA" w:rsidRPr="001F2056" w:rsidRDefault="002053EA" w:rsidP="002053EA">
      <w:pPr>
        <w:ind w:firstLine="720"/>
        <w:jc w:val="center"/>
        <w:rPr>
          <w:b/>
          <w:lang w:val="uz-Cyrl-UZ"/>
        </w:rPr>
      </w:pPr>
    </w:p>
    <w:p w:rsidR="002053EA" w:rsidRPr="001F2056" w:rsidRDefault="002053EA" w:rsidP="002053EA">
      <w:pPr>
        <w:jc w:val="center"/>
        <w:rPr>
          <w:b/>
          <w:lang w:val="uz-Cyrl-UZ"/>
        </w:rPr>
      </w:pPr>
    </w:p>
    <w:p w:rsidR="002053EA" w:rsidRPr="001F2056" w:rsidRDefault="002053EA" w:rsidP="002053EA">
      <w:pPr>
        <w:jc w:val="center"/>
        <w:rPr>
          <w:b/>
          <w:lang w:val="uz-Cyrl-UZ"/>
        </w:rPr>
      </w:pPr>
    </w:p>
    <w:p w:rsidR="002053EA" w:rsidRPr="001F2056" w:rsidRDefault="002053EA" w:rsidP="002053EA">
      <w:pPr>
        <w:jc w:val="center"/>
        <w:rPr>
          <w:b/>
          <w:lang w:val="uz-Cyrl-UZ"/>
        </w:rPr>
      </w:pPr>
    </w:p>
    <w:p w:rsidR="002053EA" w:rsidRPr="001F2056" w:rsidRDefault="002053EA" w:rsidP="002053EA">
      <w:pPr>
        <w:jc w:val="center"/>
        <w:rPr>
          <w:b/>
          <w:lang w:val="uz-Cyrl-UZ"/>
        </w:rPr>
      </w:pPr>
      <w:r w:rsidRPr="001F2056">
        <w:rPr>
          <w:b/>
        </w:rPr>
        <w:t xml:space="preserve">4.1. </w:t>
      </w:r>
      <w:r w:rsidRPr="001F2056">
        <w:rPr>
          <w:b/>
          <w:lang w:val="uz-Cyrl-UZ"/>
        </w:rPr>
        <w:t xml:space="preserve"> Umumiymalumotlar</w:t>
      </w:r>
    </w:p>
    <w:p w:rsidR="002053EA" w:rsidRPr="001F2056" w:rsidRDefault="002053EA" w:rsidP="002053EA">
      <w:pPr>
        <w:jc w:val="center"/>
        <w:rPr>
          <w:b/>
        </w:rPr>
      </w:pPr>
    </w:p>
    <w:p w:rsidR="002053EA" w:rsidRPr="001F2056" w:rsidRDefault="002053EA" w:rsidP="002053EA">
      <w:pPr>
        <w:ind w:firstLine="720"/>
        <w:jc w:val="both"/>
        <w:rPr>
          <w:lang w:val="uz-Cyrl-UZ"/>
        </w:rPr>
      </w:pPr>
      <w:r w:rsidRPr="001F2056">
        <w:rPr>
          <w:b/>
          <w:bCs/>
          <w:i/>
          <w:iCs/>
          <w:lang w:val="uz-Cyrl-UZ"/>
        </w:rPr>
        <w:t>Bipolyar tranzistor</w:t>
      </w:r>
      <w:r w:rsidRPr="001F2056">
        <w:rPr>
          <w:lang w:val="uz-Cyrl-UZ"/>
        </w:rPr>
        <w:t xml:space="preserve"> deb o’zaro tasirlashuvchi ikkita </w:t>
      </w:r>
      <w:r w:rsidRPr="001F2056">
        <w:rPr>
          <w:i/>
          <w:iCs/>
          <w:lang w:val="uz-Cyrl-UZ"/>
        </w:rPr>
        <w:t>r-</w:t>
      </w:r>
      <w:r w:rsidRPr="001F2056">
        <w:rPr>
          <w:i/>
          <w:iCs/>
          <w:lang w:val="en-US"/>
        </w:rPr>
        <w:t>n</w:t>
      </w:r>
      <w:r w:rsidRPr="001F2056">
        <w:rPr>
          <w:lang w:val="uz-Cyrl-UZ"/>
        </w:rPr>
        <w:t xml:space="preserve"> o’tish va  uchta elektrod (tashqi chiqishlar)ga ega bo’lgan yarim o’tkazgich asbob</w:t>
      </w:r>
      <w:r w:rsidRPr="001F2056">
        <w:t>ga</w:t>
      </w:r>
      <w:r w:rsidRPr="001F2056">
        <w:rPr>
          <w:lang w:val="uz-Cyrl-UZ"/>
        </w:rPr>
        <w:t xml:space="preserve"> aytiladi. Tranzistordan tok oqib o’tishi ikki turdagi zaryad tashuvchilar  - elektron va kovaklarning ҳarakatiga asoslangan.</w:t>
      </w:r>
    </w:p>
    <w:p w:rsidR="002053EA" w:rsidRPr="001F2056" w:rsidRDefault="002053EA" w:rsidP="002053EA">
      <w:pPr>
        <w:ind w:firstLine="720"/>
        <w:jc w:val="both"/>
        <w:rPr>
          <w:lang w:val="uz-Cyrl-UZ"/>
        </w:rPr>
      </w:pPr>
      <w:r w:rsidRPr="001F2056">
        <w:rPr>
          <w:lang w:val="uz-Cyrl-UZ"/>
        </w:rPr>
        <w:t xml:space="preserve">Bipolyar tranzistor </w:t>
      </w:r>
      <w:r w:rsidRPr="001F2056">
        <w:rPr>
          <w:i/>
          <w:iCs/>
          <w:lang w:val="uz-Cyrl-UZ"/>
        </w:rPr>
        <w:t>r-n-r</w:t>
      </w:r>
      <w:r w:rsidRPr="001F2056">
        <w:rPr>
          <w:lang w:val="uz-Cyrl-UZ"/>
        </w:rPr>
        <w:t xml:space="preserve"> va </w:t>
      </w:r>
      <w:r w:rsidRPr="001F2056">
        <w:rPr>
          <w:i/>
          <w:iCs/>
          <w:lang w:val="uz-Cyrl-UZ"/>
        </w:rPr>
        <w:t>n-r-n</w:t>
      </w:r>
      <w:r w:rsidRPr="001F2056">
        <w:rPr>
          <w:lang w:val="uz-Cyrl-UZ"/>
        </w:rPr>
        <w:t xml:space="preserve"> o’tkazuvchanlikka ega bo’lgan uchta yarim o’tkazgichdan tashkil topgan (4.1 </w:t>
      </w:r>
      <w:r w:rsidRPr="001F2056">
        <w:rPr>
          <w:i/>
          <w:iCs/>
          <w:lang w:val="uz-Cyrl-UZ"/>
        </w:rPr>
        <w:t>a</w:t>
      </w:r>
      <w:r w:rsidRPr="001F2056">
        <w:rPr>
          <w:lang w:val="uz-Cyrl-UZ"/>
        </w:rPr>
        <w:t xml:space="preserve"> va </w:t>
      </w:r>
      <w:r w:rsidRPr="001F2056">
        <w:rPr>
          <w:i/>
          <w:iCs/>
          <w:lang w:val="uz-Cyrl-UZ"/>
        </w:rPr>
        <w:t>b</w:t>
      </w:r>
      <w:r w:rsidRPr="001F2056">
        <w:rPr>
          <w:lang w:val="uz-Cyrl-UZ"/>
        </w:rPr>
        <w:t xml:space="preserve">-rasm). Endilikda  keng tarqalgan </w:t>
      </w:r>
      <w:r w:rsidRPr="001F2056">
        <w:rPr>
          <w:i/>
          <w:iCs/>
          <w:lang w:val="uz-Cyrl-UZ"/>
        </w:rPr>
        <w:t>n-r-n</w:t>
      </w:r>
      <w:r w:rsidRPr="001F2056">
        <w:rPr>
          <w:lang w:val="uz-Cyrl-UZ"/>
        </w:rPr>
        <w:t xml:space="preserve"> tuzilmali bipolyar tranzistorni ko’rib chiqamiz.</w:t>
      </w:r>
    </w:p>
    <w:p w:rsidR="002053EA" w:rsidRPr="001F2056" w:rsidRDefault="002053EA" w:rsidP="002053EA">
      <w:pPr>
        <w:ind w:firstLine="720"/>
        <w:jc w:val="both"/>
        <w:rPr>
          <w:lang w:val="uz-Cyrl-UZ"/>
        </w:rPr>
      </w:pPr>
      <w:r w:rsidRPr="001F2056">
        <w:rPr>
          <w:lang w:val="uz-Cyrl-UZ"/>
        </w:rPr>
        <w:t>Tranzistorning kuchli legirlangan chekka soҳasi (</w:t>
      </w:r>
      <w:r w:rsidRPr="001F2056">
        <w:rPr>
          <w:i/>
          <w:iCs/>
          <w:lang w:val="uz-Cyrl-UZ"/>
        </w:rPr>
        <w:t>n</w:t>
      </w:r>
      <w:r w:rsidRPr="001F2056">
        <w:rPr>
          <w:i/>
          <w:iCs/>
          <w:vertAlign w:val="superscript"/>
          <w:lang w:val="uz-Cyrl-UZ"/>
        </w:rPr>
        <w:t>+</w:t>
      </w:r>
      <w:r w:rsidRPr="001F2056">
        <w:rPr>
          <w:lang w:val="uz-Cyrl-UZ"/>
        </w:rPr>
        <w:t xml:space="preserve"> - soҳa) </w:t>
      </w:r>
      <w:r w:rsidRPr="001F2056">
        <w:rPr>
          <w:b/>
          <w:i/>
          <w:lang w:val="uz-Cyrl-UZ"/>
        </w:rPr>
        <w:t>emitter</w:t>
      </w:r>
      <w:r w:rsidRPr="001F2056">
        <w:rPr>
          <w:lang w:val="uz-Cyrl-UZ"/>
        </w:rPr>
        <w:t xml:space="preserve"> deb ataladi va u zaryad tashuvchilarni </w:t>
      </w:r>
      <w:r w:rsidRPr="001F2056">
        <w:rPr>
          <w:b/>
          <w:i/>
          <w:lang w:val="uz-Cyrl-UZ"/>
        </w:rPr>
        <w:t>baza</w:t>
      </w:r>
      <w:r w:rsidRPr="001F2056">
        <w:rPr>
          <w:lang w:val="uz-Cyrl-UZ"/>
        </w:rPr>
        <w:t xml:space="preserve"> deb ataluvchi o’rta soҳaga (</w:t>
      </w:r>
      <w:r w:rsidRPr="001F2056">
        <w:rPr>
          <w:i/>
          <w:iCs/>
          <w:lang w:val="uz-Cyrl-UZ"/>
        </w:rPr>
        <w:t>r</w:t>
      </w:r>
      <w:r w:rsidRPr="001F2056">
        <w:rPr>
          <w:lang w:val="uz-Cyrl-UZ"/>
        </w:rPr>
        <w:t xml:space="preserve"> - soҳa) injektsiyalaydi. Keyingi chekka soҳa (</w:t>
      </w:r>
      <w:r w:rsidRPr="001F2056">
        <w:rPr>
          <w:i/>
          <w:iCs/>
          <w:lang w:val="uz-Cyrl-UZ"/>
        </w:rPr>
        <w:t>n</w:t>
      </w:r>
      <w:r w:rsidRPr="001F2056">
        <w:rPr>
          <w:lang w:val="uz-Cyrl-UZ"/>
        </w:rPr>
        <w:t xml:space="preserve"> - soҳa) </w:t>
      </w:r>
      <w:r w:rsidRPr="001F2056">
        <w:rPr>
          <w:b/>
          <w:i/>
          <w:lang w:val="uz-Cyrl-UZ"/>
        </w:rPr>
        <w:t>kollektor</w:t>
      </w:r>
      <w:r w:rsidRPr="001F2056">
        <w:rPr>
          <w:lang w:val="uz-Cyrl-UZ"/>
        </w:rPr>
        <w:t xml:space="preserve"> deb ataladi.  U emiitterga nisbatan kuchsizroq legirlangan bo’lib, zaryad tashuvchilarni baza soҳasidan ekstraktsiyalash uchun xizmat qiladi (4.2- rasm). Emitter va baza oraliғidagi o’tish emitter o’tish, kollektor va baza oraliғidagi o’tish esa -kollektor o’tish deb ataladi.</w:t>
      </w:r>
    </w:p>
    <w:p w:rsidR="002053EA" w:rsidRPr="001F2056" w:rsidRDefault="002053EA" w:rsidP="002053EA">
      <w:pPr>
        <w:ind w:firstLine="720"/>
        <w:jc w:val="both"/>
        <w:rPr>
          <w:lang w:val="uz-Cyrl-UZ"/>
        </w:rPr>
      </w:pPr>
    </w:p>
    <w:p w:rsidR="002053EA" w:rsidRPr="001F2056" w:rsidRDefault="002053EA" w:rsidP="002053EA">
      <w:pPr>
        <w:jc w:val="center"/>
      </w:pPr>
      <w:r>
        <w:rPr>
          <w:noProof/>
          <w:lang w:val="en-US" w:eastAsia="en-US"/>
        </w:rPr>
        <w:drawing>
          <wp:inline distT="0" distB="0" distL="0" distR="0">
            <wp:extent cx="5498465" cy="2458085"/>
            <wp:effectExtent l="0" t="0" r="698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98465" cy="2458085"/>
                    </a:xfrm>
                    <a:prstGeom prst="rect">
                      <a:avLst/>
                    </a:prstGeom>
                    <a:noFill/>
                    <a:ln>
                      <a:noFill/>
                    </a:ln>
                  </pic:spPr>
                </pic:pic>
              </a:graphicData>
            </a:graphic>
          </wp:inline>
        </w:drawing>
      </w:r>
    </w:p>
    <w:p w:rsidR="002053EA" w:rsidRPr="001F2056" w:rsidRDefault="002053EA" w:rsidP="002053EA">
      <w:pPr>
        <w:ind w:firstLine="720"/>
        <w:jc w:val="center"/>
      </w:pPr>
    </w:p>
    <w:p w:rsidR="002053EA" w:rsidRPr="001F2056" w:rsidRDefault="002053EA" w:rsidP="002053EA">
      <w:pPr>
        <w:ind w:firstLine="720"/>
        <w:jc w:val="center"/>
        <w:rPr>
          <w:lang w:val="uz-Cyrl-UZ"/>
        </w:rPr>
      </w:pPr>
      <w:r w:rsidRPr="001F2056">
        <w:t>4.1</w:t>
      </w:r>
      <w:r w:rsidRPr="001F2056">
        <w:rPr>
          <w:lang w:val="uz-Cyrl-UZ"/>
        </w:rPr>
        <w:t xml:space="preserve"> – rasm.</w:t>
      </w:r>
    </w:p>
    <w:p w:rsidR="002053EA" w:rsidRPr="001F2056" w:rsidRDefault="002053EA" w:rsidP="002053EA">
      <w:pPr>
        <w:jc w:val="center"/>
        <w:rPr>
          <w:b/>
        </w:rPr>
      </w:pPr>
    </w:p>
    <w:p w:rsidR="002053EA" w:rsidRPr="001F2056" w:rsidRDefault="002053EA" w:rsidP="002053EA">
      <w:pPr>
        <w:ind w:firstLine="720"/>
        <w:jc w:val="both"/>
        <w:rPr>
          <w:lang w:val="uz-Cyrl-UZ"/>
        </w:rPr>
      </w:pPr>
      <w:r w:rsidRPr="001F2056">
        <w:rPr>
          <w:lang w:val="uz-Cyrl-UZ"/>
        </w:rPr>
        <w:t xml:space="preserve">Tashqi kuchlanishmanbalari  </w:t>
      </w:r>
      <w:r w:rsidRPr="001F2056">
        <w:t>(</w:t>
      </w:r>
      <w:r w:rsidRPr="001F2056">
        <w:rPr>
          <w:i/>
          <w:iCs/>
          <w:lang w:val="en-US"/>
        </w:rPr>
        <w:t>U</w:t>
      </w:r>
      <w:r w:rsidRPr="001F2056">
        <w:rPr>
          <w:i/>
          <w:iCs/>
          <w:vertAlign w:val="subscript"/>
          <w:lang w:val="uz-Cyrl-UZ"/>
        </w:rPr>
        <w:t>EB</w:t>
      </w:r>
      <w:r w:rsidRPr="001F2056">
        <w:rPr>
          <w:i/>
          <w:iCs/>
        </w:rPr>
        <w:t xml:space="preserve">,   </w:t>
      </w:r>
      <w:r w:rsidRPr="001F2056">
        <w:rPr>
          <w:i/>
          <w:iCs/>
          <w:lang w:val="en-US"/>
        </w:rPr>
        <w:t>U</w:t>
      </w:r>
      <w:r w:rsidRPr="001F2056">
        <w:rPr>
          <w:i/>
          <w:iCs/>
          <w:vertAlign w:val="subscript"/>
          <w:lang w:val="uz-Cyrl-UZ"/>
        </w:rPr>
        <w:t>KB</w:t>
      </w:r>
      <w:r w:rsidRPr="001F2056">
        <w:t xml:space="preserve">) </w:t>
      </w:r>
      <w:r w:rsidRPr="001F2056">
        <w:rPr>
          <w:lang w:val="uz-Cyrl-UZ"/>
        </w:rPr>
        <w:t xml:space="preserve">yordamida emitter o’tish to’ғri yo’nalishda, kollektor o’tish esa – teskari yo’nalishda siljiydi. Bu ҳolda tranzistor </w:t>
      </w:r>
      <w:r w:rsidRPr="001F2056">
        <w:rPr>
          <w:b/>
          <w:i/>
          <w:lang w:val="uz-Cyrl-UZ"/>
        </w:rPr>
        <w:t>aktiv</w:t>
      </w:r>
      <w:r w:rsidRPr="001F2056">
        <w:rPr>
          <w:lang w:val="uz-Cyrl-UZ"/>
        </w:rPr>
        <w:t xml:space="preserve"> yoki normal rejimda ishlaydi v</w:t>
      </w:r>
      <w:r w:rsidRPr="001F2056">
        <w:t>a</w:t>
      </w:r>
      <w:r w:rsidRPr="001F2056">
        <w:rPr>
          <w:lang w:val="uz-Cyrl-UZ"/>
        </w:rPr>
        <w:t xml:space="preserve"> uning kuchaytirish xossalari namoyon bo’ladi.</w:t>
      </w:r>
    </w:p>
    <w:p w:rsidR="002053EA" w:rsidRPr="001F2056" w:rsidRDefault="002053EA" w:rsidP="002053EA">
      <w:pPr>
        <w:ind w:firstLine="720"/>
        <w:jc w:val="both"/>
        <w:rPr>
          <w:lang w:val="uz-Cyrl-UZ"/>
        </w:rPr>
      </w:pPr>
    </w:p>
    <w:p w:rsidR="002053EA" w:rsidRPr="001F2056" w:rsidRDefault="002053EA" w:rsidP="002053EA">
      <w:pPr>
        <w:jc w:val="center"/>
        <w:rPr>
          <w:lang w:val="uz-Cyrl-UZ"/>
        </w:rPr>
      </w:pPr>
      <w:r>
        <w:rPr>
          <w:noProof/>
          <w:lang w:val="en-US" w:eastAsia="en-US"/>
        </w:rPr>
        <w:lastRenderedPageBreak/>
        <w:drawing>
          <wp:inline distT="0" distB="0" distL="0" distR="0">
            <wp:extent cx="4559935" cy="2493645"/>
            <wp:effectExtent l="0" t="0" r="0"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59935" cy="2493645"/>
                    </a:xfrm>
                    <a:prstGeom prst="rect">
                      <a:avLst/>
                    </a:prstGeom>
                    <a:noFill/>
                    <a:ln>
                      <a:noFill/>
                    </a:ln>
                  </pic:spPr>
                </pic:pic>
              </a:graphicData>
            </a:graphic>
          </wp:inline>
        </w:drawing>
      </w:r>
    </w:p>
    <w:p w:rsidR="002053EA" w:rsidRPr="001F2056" w:rsidRDefault="002053EA" w:rsidP="002053EA">
      <w:pPr>
        <w:ind w:firstLine="720"/>
        <w:jc w:val="center"/>
        <w:rPr>
          <w:lang w:val="uz-Cyrl-UZ"/>
        </w:rPr>
      </w:pPr>
      <w:r w:rsidRPr="001F2056">
        <w:t>4.2</w:t>
      </w:r>
      <w:r w:rsidRPr="001F2056">
        <w:rPr>
          <w:lang w:val="uz-Cyrl-UZ"/>
        </w:rPr>
        <w:t xml:space="preserve"> – rasm.</w:t>
      </w:r>
    </w:p>
    <w:p w:rsidR="002053EA" w:rsidRPr="001F2056" w:rsidRDefault="002053EA" w:rsidP="002053EA">
      <w:pPr>
        <w:ind w:firstLine="720"/>
        <w:jc w:val="center"/>
      </w:pPr>
    </w:p>
    <w:p w:rsidR="002053EA" w:rsidRPr="001F2056" w:rsidRDefault="002053EA" w:rsidP="002053EA">
      <w:pPr>
        <w:ind w:firstLine="720"/>
        <w:jc w:val="both"/>
        <w:rPr>
          <w:lang w:val="uz-Cyrl-UZ"/>
        </w:rPr>
      </w:pPr>
      <w:r w:rsidRPr="001F2056">
        <w:rPr>
          <w:lang w:val="uz-Cyrl-UZ"/>
        </w:rPr>
        <w:t xml:space="preserve">Agar emitter o’tish teskari yo’nalishda, kollektor o’tish esa to’ғri yo’nalishda siljigan bo’lsa, u ҳolda bu tranzistor </w:t>
      </w:r>
      <w:r w:rsidRPr="001F2056">
        <w:rPr>
          <w:b/>
          <w:i/>
          <w:lang w:val="uz-Cyrl-UZ"/>
        </w:rPr>
        <w:t>invers</w:t>
      </w:r>
      <w:r w:rsidRPr="001F2056">
        <w:rPr>
          <w:lang w:val="uz-Cyrl-UZ"/>
        </w:rPr>
        <w:t xml:space="preserve"> yoki teskari ulangan deb ataladi. Tranzistor raqamli sxemalarda qo’llanilganda u </w:t>
      </w:r>
      <w:r w:rsidRPr="001F2056">
        <w:rPr>
          <w:b/>
          <w:i/>
          <w:lang w:val="uz-Cyrl-UZ"/>
        </w:rPr>
        <w:t>to’yinish</w:t>
      </w:r>
      <w:r w:rsidRPr="001F2056">
        <w:rPr>
          <w:lang w:val="uz-Cyrl-UZ"/>
        </w:rPr>
        <w:t xml:space="preserve"> rejimida (ikkala o’tish ҳam to’ғri yo’nalishda siljigan), yoki </w:t>
      </w:r>
      <w:r w:rsidRPr="001F2056">
        <w:rPr>
          <w:b/>
          <w:i/>
          <w:lang w:val="uz-Cyrl-UZ"/>
        </w:rPr>
        <w:t>berk</w:t>
      </w:r>
      <w:r w:rsidRPr="001F2056">
        <w:rPr>
          <w:lang w:val="uz-Cyrl-UZ"/>
        </w:rPr>
        <w:t xml:space="preserve"> rejimda (ikkala o’tish teskari siljigan) ishlashimumkin.</w:t>
      </w:r>
    </w:p>
    <w:p w:rsidR="002053EA" w:rsidRPr="001F2056" w:rsidRDefault="002053EA" w:rsidP="002053EA">
      <w:pPr>
        <w:ind w:firstLine="720"/>
        <w:jc w:val="both"/>
        <w:rPr>
          <w:lang w:val="uz-Cyrl-UZ"/>
        </w:rPr>
      </w:pPr>
    </w:p>
    <w:p w:rsidR="002053EA" w:rsidRPr="001F2056" w:rsidRDefault="002053EA" w:rsidP="002053EA">
      <w:pPr>
        <w:ind w:firstLine="720"/>
        <w:jc w:val="center"/>
        <w:rPr>
          <w:b/>
          <w:lang w:val="uz-Cyrl-UZ"/>
        </w:rPr>
      </w:pPr>
      <w:r w:rsidRPr="001F2056">
        <w:rPr>
          <w:b/>
          <w:lang w:val="uz-Cyrl-UZ"/>
        </w:rPr>
        <w:t xml:space="preserve">4.2. Bipolyar tranzistorning ulanish sxemalari </w:t>
      </w:r>
    </w:p>
    <w:p w:rsidR="002053EA" w:rsidRPr="001F2056" w:rsidRDefault="002053EA" w:rsidP="002053EA">
      <w:pPr>
        <w:ind w:firstLine="720"/>
        <w:jc w:val="both"/>
        <w:rPr>
          <w:lang w:val="uz-Cyrl-UZ"/>
        </w:rPr>
      </w:pPr>
    </w:p>
    <w:p w:rsidR="002053EA" w:rsidRPr="001F2056" w:rsidRDefault="002053EA" w:rsidP="002053EA">
      <w:pPr>
        <w:ind w:firstLine="708"/>
        <w:jc w:val="both"/>
        <w:rPr>
          <w:lang w:val="uz-Cyrl-UZ"/>
        </w:rPr>
      </w:pPr>
      <w:r w:rsidRPr="001F2056">
        <w:rPr>
          <w:lang w:val="uz-Cyrl-UZ"/>
        </w:rPr>
        <w:t xml:space="preserve">Tranzistor sxemaga ulanayotganda chiqishlaridan biri kirish va chiqish zanjiri uchun umumiy qilib ulanadi, shu sababli quyidagi ulanish sxemalarimavjud: </w:t>
      </w:r>
      <w:r w:rsidRPr="001F2056">
        <w:rPr>
          <w:b/>
          <w:i/>
          <w:lang w:val="uz-Cyrl-UZ"/>
        </w:rPr>
        <w:t>umumiy baza (UB)</w:t>
      </w:r>
      <w:r w:rsidRPr="001F2056">
        <w:rPr>
          <w:lang w:val="uz-Cyrl-UZ"/>
        </w:rPr>
        <w:t xml:space="preserve"> (4.3 </w:t>
      </w:r>
      <w:r w:rsidRPr="001F2056">
        <w:rPr>
          <w:i/>
          <w:iCs/>
          <w:lang w:val="uz-Cyrl-UZ"/>
        </w:rPr>
        <w:t>a</w:t>
      </w:r>
      <w:r w:rsidRPr="001F2056">
        <w:rPr>
          <w:lang w:val="uz-Cyrl-UZ"/>
        </w:rPr>
        <w:t xml:space="preserve">-rasm); </w:t>
      </w:r>
      <w:r w:rsidRPr="001F2056">
        <w:rPr>
          <w:b/>
          <w:i/>
          <w:lang w:val="uz-Cyrl-UZ"/>
        </w:rPr>
        <w:t>umumiy emitter (UE)</w:t>
      </w:r>
      <w:r w:rsidRPr="001F2056">
        <w:rPr>
          <w:lang w:val="uz-Cyrl-UZ"/>
        </w:rPr>
        <w:t xml:space="preserve"> (4.3 </w:t>
      </w:r>
      <w:r w:rsidRPr="001F2056">
        <w:rPr>
          <w:i/>
          <w:iCs/>
          <w:lang w:val="uz-Cyrl-UZ"/>
        </w:rPr>
        <w:t>b</w:t>
      </w:r>
      <w:r w:rsidRPr="001F2056">
        <w:rPr>
          <w:lang w:val="uz-Cyrl-UZ"/>
        </w:rPr>
        <w:t xml:space="preserve">-rasm); </w:t>
      </w:r>
      <w:r w:rsidRPr="001F2056">
        <w:rPr>
          <w:b/>
          <w:i/>
          <w:lang w:val="uz-Cyrl-UZ"/>
        </w:rPr>
        <w:t>umumiy kollektor (UK)</w:t>
      </w:r>
      <w:r w:rsidRPr="001F2056">
        <w:rPr>
          <w:lang w:val="uz-Cyrl-UZ"/>
        </w:rPr>
        <w:t xml:space="preserve"> (4.3 </w:t>
      </w:r>
      <w:r w:rsidRPr="001F2056">
        <w:rPr>
          <w:i/>
          <w:iCs/>
          <w:lang w:val="uz-Cyrl-UZ"/>
        </w:rPr>
        <w:t>v</w:t>
      </w:r>
      <w:r w:rsidRPr="001F2056">
        <w:rPr>
          <w:lang w:val="uz-Cyrl-UZ"/>
        </w:rPr>
        <w:t>- rasm). Bu vaqtda umumiy chiqish potentsiali nolga teng deb olinadi. Kuchlanishmanbai qutblari va tranzistor toklarining yo’nalishi tranzistorning aktiv rejimigamos keladi. UB ulanish sxemasi qator kamchiliklarga ega bo’lib, juda kam ishlatiladi.</w:t>
      </w:r>
    </w:p>
    <w:p w:rsidR="002053EA" w:rsidRPr="001F2056" w:rsidRDefault="002053EA" w:rsidP="002053EA">
      <w:pPr>
        <w:ind w:firstLine="708"/>
        <w:jc w:val="both"/>
        <w:rPr>
          <w:lang w:val="uz-Cyrl-UZ"/>
        </w:rPr>
      </w:pPr>
    </w:p>
    <w:p w:rsidR="002053EA" w:rsidRPr="001F2056" w:rsidRDefault="002053EA" w:rsidP="002053EA">
      <w:pPr>
        <w:jc w:val="center"/>
      </w:pPr>
      <w:r>
        <w:rPr>
          <w:noProof/>
          <w:lang w:val="en-US" w:eastAsia="en-US"/>
        </w:rPr>
        <w:drawing>
          <wp:inline distT="0" distB="0" distL="0" distR="0">
            <wp:extent cx="5937885" cy="1828800"/>
            <wp:effectExtent l="0" t="0" r="571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7885" cy="1828800"/>
                    </a:xfrm>
                    <a:prstGeom prst="rect">
                      <a:avLst/>
                    </a:prstGeom>
                    <a:noFill/>
                    <a:ln>
                      <a:noFill/>
                    </a:ln>
                  </pic:spPr>
                </pic:pic>
              </a:graphicData>
            </a:graphic>
          </wp:inline>
        </w:drawing>
      </w:r>
    </w:p>
    <w:p w:rsidR="002053EA" w:rsidRPr="001F2056" w:rsidRDefault="002053EA" w:rsidP="002053EA">
      <w:pPr>
        <w:ind w:firstLine="720"/>
        <w:jc w:val="both"/>
        <w:rPr>
          <w:i/>
          <w:iCs/>
          <w:lang w:val="uz-Cyrl-UZ"/>
        </w:rPr>
      </w:pPr>
      <w:r w:rsidRPr="001F2056">
        <w:rPr>
          <w:i/>
          <w:iCs/>
          <w:lang w:val="uz-Cyrl-UZ"/>
        </w:rPr>
        <w:t xml:space="preserve">         a)                                             b)                                        v)</w:t>
      </w:r>
    </w:p>
    <w:p w:rsidR="002053EA" w:rsidRPr="001F2056" w:rsidRDefault="002053EA" w:rsidP="002053EA">
      <w:pPr>
        <w:ind w:firstLine="720"/>
        <w:jc w:val="center"/>
        <w:rPr>
          <w:lang w:val="uz-Cyrl-UZ"/>
        </w:rPr>
      </w:pPr>
    </w:p>
    <w:p w:rsidR="002053EA" w:rsidRPr="001F2056" w:rsidRDefault="002053EA" w:rsidP="002053EA">
      <w:pPr>
        <w:ind w:firstLine="720"/>
        <w:jc w:val="center"/>
        <w:rPr>
          <w:lang w:val="uz-Cyrl-UZ"/>
        </w:rPr>
      </w:pPr>
      <w:r w:rsidRPr="001F2056">
        <w:t>4.3</w:t>
      </w:r>
      <w:r w:rsidRPr="001F2056">
        <w:rPr>
          <w:lang w:val="uz-Cyrl-UZ"/>
        </w:rPr>
        <w:t xml:space="preserve"> – rasm.</w:t>
      </w:r>
    </w:p>
    <w:p w:rsidR="002053EA" w:rsidRPr="001F2056" w:rsidRDefault="002053EA" w:rsidP="002053EA">
      <w:pPr>
        <w:ind w:firstLine="720"/>
        <w:jc w:val="center"/>
      </w:pPr>
    </w:p>
    <w:p w:rsidR="002053EA" w:rsidRPr="001F2056" w:rsidRDefault="002053EA" w:rsidP="002053EA">
      <w:pPr>
        <w:ind w:firstLine="720"/>
        <w:jc w:val="both"/>
        <w:rPr>
          <w:lang w:val="uz-Cyrl-UZ"/>
        </w:rPr>
      </w:pPr>
      <w:r w:rsidRPr="001F2056">
        <w:rPr>
          <w:b/>
          <w:lang w:val="uz-Cyrl-UZ"/>
        </w:rPr>
        <w:t xml:space="preserve">Bipolyar tranzistorning aktiv rejimda ishlashi. </w:t>
      </w:r>
      <w:r w:rsidRPr="001F2056">
        <w:rPr>
          <w:lang w:val="uz-Cyrl-UZ"/>
        </w:rPr>
        <w:t xml:space="preserve">UB ulanish sxemasida aktiv rejimda ishlayotgan </w:t>
      </w:r>
      <w:r w:rsidRPr="001F2056">
        <w:rPr>
          <w:i/>
          <w:iCs/>
          <w:lang w:val="uz-Cyrl-UZ"/>
        </w:rPr>
        <w:t>n-p-n</w:t>
      </w:r>
      <w:r w:rsidRPr="001F2056">
        <w:rPr>
          <w:lang w:val="uz-Cyrl-UZ"/>
        </w:rPr>
        <w:t xml:space="preserve"> tuzilmali diffuziyali qotishmali bipolyar tranzistorni o’zgarmas tokda </w:t>
      </w:r>
      <w:r w:rsidRPr="001F2056">
        <w:rPr>
          <w:lang w:val="uz-Cyrl-UZ"/>
        </w:rPr>
        <w:lastRenderedPageBreak/>
        <w:t xml:space="preserve">ishlashini qo’rib chiqamiz (4.3 </w:t>
      </w:r>
      <w:r w:rsidRPr="001F2056">
        <w:rPr>
          <w:i/>
          <w:iCs/>
          <w:lang w:val="uz-Cyrl-UZ"/>
        </w:rPr>
        <w:t>a</w:t>
      </w:r>
      <w:r w:rsidRPr="001F2056">
        <w:rPr>
          <w:lang w:val="uz-Cyrl-UZ"/>
        </w:rPr>
        <w:t xml:space="preserve">-rasm). Bipolyar tranzistorning normal ishlashining asosiy talabi bo’lib  baza  soҳasining etarlicha  kichik  kengligi  </w:t>
      </w:r>
      <w:r w:rsidRPr="001F2056">
        <w:rPr>
          <w:i/>
          <w:iCs/>
          <w:lang w:val="uz-Cyrl-UZ"/>
        </w:rPr>
        <w:t xml:space="preserve">W </w:t>
      </w:r>
      <w:r w:rsidRPr="001F2056">
        <w:rPr>
          <w:lang w:val="uz-Cyrl-UZ"/>
        </w:rPr>
        <w:t xml:space="preserve">ҳisoblanadi; bu vaqtda </w:t>
      </w:r>
    </w:p>
    <w:p w:rsidR="002053EA" w:rsidRPr="001F2056" w:rsidRDefault="002053EA" w:rsidP="002053EA">
      <w:pPr>
        <w:jc w:val="both"/>
        <w:rPr>
          <w:lang w:val="uz-Cyrl-UZ"/>
        </w:rPr>
      </w:pPr>
      <w:r w:rsidRPr="001F2056">
        <w:rPr>
          <w:i/>
          <w:iCs/>
          <w:lang w:val="uz-Cyrl-UZ"/>
        </w:rPr>
        <w:t>W</w:t>
      </w:r>
      <w:r w:rsidRPr="001F2056">
        <w:rPr>
          <w:i/>
          <w:iCs/>
        </w:rPr>
        <w:sym w:font="Symbol" w:char="F03C"/>
      </w:r>
      <w:r w:rsidRPr="001F2056">
        <w:rPr>
          <w:i/>
          <w:iCs/>
          <w:lang w:val="uz-Cyrl-UZ"/>
        </w:rPr>
        <w:t xml:space="preserve"> L</w:t>
      </w:r>
      <w:r w:rsidRPr="001F2056">
        <w:rPr>
          <w:lang w:val="uz-Cyrl-UZ"/>
        </w:rPr>
        <w:t xml:space="preserve"> sharti albatta bajarilishi kerak (</w:t>
      </w:r>
      <w:r w:rsidRPr="001F2056">
        <w:rPr>
          <w:i/>
          <w:iCs/>
          <w:lang w:val="uz-Cyrl-UZ"/>
        </w:rPr>
        <w:t>L-</w:t>
      </w:r>
      <w:r w:rsidRPr="001F2056">
        <w:rPr>
          <w:lang w:val="uz-Cyrl-UZ"/>
        </w:rPr>
        <w:t>bazadagi asosiy bo’lmagan zaryad tashuvchilarning diffuziya uzunligi).</w:t>
      </w:r>
    </w:p>
    <w:p w:rsidR="002053EA" w:rsidRPr="001F2056" w:rsidRDefault="002053EA" w:rsidP="002053EA">
      <w:pPr>
        <w:ind w:firstLine="720"/>
        <w:jc w:val="both"/>
        <w:rPr>
          <w:lang w:val="uz-Cyrl-UZ"/>
        </w:rPr>
      </w:pPr>
      <w:r w:rsidRPr="001F2056">
        <w:rPr>
          <w:lang w:val="uz-Cyrl-UZ"/>
        </w:rPr>
        <w:t>Bipolyar tranzistorning ishlashi uchta asosiy ҳodisaga asoslangan:</w:t>
      </w:r>
    </w:p>
    <w:p w:rsidR="002053EA" w:rsidRPr="001F2056" w:rsidRDefault="002053EA" w:rsidP="002053EA">
      <w:pPr>
        <w:numPr>
          <w:ilvl w:val="0"/>
          <w:numId w:val="14"/>
        </w:numPr>
        <w:jc w:val="both"/>
        <w:rPr>
          <w:lang w:val="uz-Cyrl-UZ"/>
        </w:rPr>
      </w:pPr>
      <w:r w:rsidRPr="001F2056">
        <w:rPr>
          <w:lang w:val="uz-Cyrl-UZ"/>
        </w:rPr>
        <w:t>emitterdan bazaga zaryad tashuvchilarning injektsiyasi;</w:t>
      </w:r>
    </w:p>
    <w:p w:rsidR="002053EA" w:rsidRPr="001F2056" w:rsidRDefault="002053EA" w:rsidP="002053EA">
      <w:pPr>
        <w:numPr>
          <w:ilvl w:val="0"/>
          <w:numId w:val="14"/>
        </w:numPr>
        <w:jc w:val="both"/>
        <w:rPr>
          <w:lang w:val="uz-Cyrl-UZ"/>
        </w:rPr>
      </w:pPr>
      <w:r w:rsidRPr="001F2056">
        <w:rPr>
          <w:lang w:val="uz-Cyrl-UZ"/>
        </w:rPr>
        <w:t>bazaga injektsiyalangan zaryad tashuvchilarni kollektorga o’tishi;</w:t>
      </w:r>
    </w:p>
    <w:p w:rsidR="002053EA" w:rsidRPr="001F2056" w:rsidRDefault="002053EA" w:rsidP="002053EA">
      <w:pPr>
        <w:numPr>
          <w:ilvl w:val="0"/>
          <w:numId w:val="14"/>
        </w:numPr>
        <w:jc w:val="both"/>
        <w:rPr>
          <w:lang w:val="uz-Cyrl-UZ"/>
        </w:rPr>
      </w:pPr>
      <w:r w:rsidRPr="001F2056">
        <w:rPr>
          <w:lang w:val="uz-Cyrl-UZ"/>
        </w:rPr>
        <w:t>bazaga injektsiyalangan zaryad tashuvchilar va kollektor o’tishga</w:t>
      </w:r>
    </w:p>
    <w:p w:rsidR="002053EA" w:rsidRPr="001F2056" w:rsidRDefault="002053EA" w:rsidP="002053EA">
      <w:pPr>
        <w:jc w:val="both"/>
        <w:rPr>
          <w:lang w:val="uz-Cyrl-UZ"/>
        </w:rPr>
      </w:pPr>
      <w:r w:rsidRPr="001F2056">
        <w:rPr>
          <w:lang w:val="uz-Cyrl-UZ"/>
        </w:rPr>
        <w:t>etib kelgan asosiy bo’lmagan zaryad tashuvchilarni bazadan kollektorga ekstraktsiyasi.</w:t>
      </w:r>
    </w:p>
    <w:p w:rsidR="002053EA" w:rsidRPr="001F2056" w:rsidRDefault="002053EA" w:rsidP="002053EA">
      <w:pPr>
        <w:ind w:firstLine="720"/>
        <w:jc w:val="both"/>
        <w:rPr>
          <w:lang w:val="uz-Cyrl-UZ"/>
        </w:rPr>
      </w:pPr>
      <w:r w:rsidRPr="001F2056">
        <w:rPr>
          <w:lang w:val="uz-Cyrl-UZ"/>
        </w:rPr>
        <w:t>Emitter o’tish to’ғri yo’naliishda siljiganda (</w:t>
      </w:r>
      <w:r w:rsidRPr="001F2056">
        <w:rPr>
          <w:i/>
          <w:iCs/>
          <w:lang w:val="uz-Cyrl-UZ"/>
        </w:rPr>
        <w:t>U</w:t>
      </w:r>
      <w:r w:rsidRPr="001F2056">
        <w:rPr>
          <w:i/>
          <w:iCs/>
          <w:vertAlign w:val="subscript"/>
          <w:lang w:val="uz-Cyrl-UZ"/>
        </w:rPr>
        <w:t>EB</w:t>
      </w:r>
      <w:r w:rsidRPr="001F2056">
        <w:rPr>
          <w:lang w:val="uz-Cyrl-UZ"/>
        </w:rPr>
        <w:t xml:space="preserve"> kuchlanishmanbai bilan taminlanadi) uning potentsial to’siq balandligi kamayadi va emitterdan bazaga elektronlar injektsiyasi sodir bo’ladi. Elektronlarning bazaga injektsiyasi, ҳamda kovaklarni bazadan emitterga injektsiyasi tufayli emitter toki </w:t>
      </w:r>
      <w:r w:rsidRPr="001F2056">
        <w:rPr>
          <w:i/>
          <w:iCs/>
          <w:lang w:val="uz-Cyrl-UZ"/>
        </w:rPr>
        <w:t>I</w:t>
      </w:r>
      <w:r w:rsidRPr="001F2056">
        <w:rPr>
          <w:i/>
          <w:iCs/>
          <w:vertAlign w:val="subscript"/>
          <w:lang w:val="uz-Cyrl-UZ"/>
        </w:rPr>
        <w:t>E</w:t>
      </w:r>
      <w:r w:rsidRPr="001F2056">
        <w:rPr>
          <w:lang w:val="uz-Cyrl-UZ"/>
        </w:rPr>
        <w:t xml:space="preserve"> shakllanadi. SHunday qilib, emitter toki</w:t>
      </w:r>
    </w:p>
    <w:p w:rsidR="002053EA" w:rsidRPr="001F2056" w:rsidRDefault="002053EA" w:rsidP="002053EA">
      <w:pPr>
        <w:ind w:firstLine="720"/>
        <w:jc w:val="center"/>
        <w:rPr>
          <w:lang w:val="uz-Cyrl-UZ"/>
        </w:rPr>
      </w:pPr>
    </w:p>
    <w:p w:rsidR="002053EA" w:rsidRPr="001F2056" w:rsidRDefault="002053EA" w:rsidP="002053EA">
      <w:pPr>
        <w:ind w:firstLine="720"/>
        <w:jc w:val="center"/>
      </w:pPr>
      <w:r w:rsidRPr="001F2056">
        <w:rPr>
          <w:position w:val="-14"/>
        </w:rPr>
        <w:object w:dxaOrig="12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28.5pt" o:ole="">
            <v:imagedata r:id="rId9" o:title=""/>
          </v:shape>
          <o:OLEObject Type="Embed" ProgID="Equation.3" ShapeID="_x0000_i1025" DrawAspect="Content" ObjectID="_1413644658" r:id="rId10"/>
        </w:object>
      </w:r>
      <w:r w:rsidRPr="001F2056">
        <w:t xml:space="preserve">  ,   (4.1)</w:t>
      </w:r>
    </w:p>
    <w:p w:rsidR="002053EA" w:rsidRPr="001F2056" w:rsidRDefault="002053EA" w:rsidP="002053EA">
      <w:pPr>
        <w:ind w:firstLine="720"/>
        <w:jc w:val="center"/>
      </w:pPr>
    </w:p>
    <w:p w:rsidR="002053EA" w:rsidRPr="001F2056" w:rsidRDefault="002053EA" w:rsidP="002053EA">
      <w:pPr>
        <w:ind w:firstLine="720"/>
        <w:jc w:val="both"/>
        <w:rPr>
          <w:lang w:val="uz-Cyrl-UZ"/>
        </w:rPr>
      </w:pPr>
      <w:r w:rsidRPr="001F2056">
        <w:rPr>
          <w:lang w:val="uz-Cyrl-UZ"/>
        </w:rPr>
        <w:t>bu erda</w:t>
      </w:r>
      <w:r w:rsidRPr="001F2056">
        <w:t xml:space="preserve"> </w:t>
      </w:r>
      <w:r w:rsidRPr="001F2056">
        <w:rPr>
          <w:i/>
          <w:iCs/>
          <w:lang w:val="en-US"/>
        </w:rPr>
        <w:t>I</w:t>
      </w:r>
      <w:r w:rsidRPr="001F2056">
        <w:rPr>
          <w:i/>
          <w:iCs/>
          <w:vertAlign w:val="subscript"/>
        </w:rPr>
        <w:t>e</w:t>
      </w:r>
      <w:r w:rsidRPr="001F2056">
        <w:rPr>
          <w:i/>
          <w:iCs/>
          <w:vertAlign w:val="subscript"/>
          <w:lang w:val="en-US"/>
        </w:rPr>
        <w:t>n</w:t>
      </w:r>
      <w:r w:rsidRPr="001F2056">
        <w:rPr>
          <w:i/>
          <w:iCs/>
        </w:rPr>
        <w:t xml:space="preserve">,  </w:t>
      </w:r>
      <w:r w:rsidRPr="001F2056">
        <w:rPr>
          <w:i/>
          <w:iCs/>
          <w:lang w:val="en-US"/>
        </w:rPr>
        <w:t>I</w:t>
      </w:r>
      <w:r w:rsidRPr="001F2056">
        <w:rPr>
          <w:i/>
          <w:iCs/>
          <w:vertAlign w:val="subscript"/>
        </w:rPr>
        <w:t>er</w:t>
      </w:r>
      <w:r w:rsidRPr="001F2056">
        <w:t xml:space="preserve"> </w:t>
      </w:r>
      <w:r w:rsidRPr="001F2056">
        <w:rPr>
          <w:lang w:val="uz-Cyrl-UZ"/>
        </w:rPr>
        <w:t>mos ravishda elektron va kovaklarning injektsiya toklari.</w:t>
      </w:r>
    </w:p>
    <w:p w:rsidR="002053EA" w:rsidRPr="001F2056" w:rsidRDefault="002053EA" w:rsidP="002053EA">
      <w:pPr>
        <w:ind w:firstLine="720"/>
        <w:jc w:val="both"/>
        <w:rPr>
          <w:lang w:val="uz-Cyrl-UZ"/>
        </w:rPr>
      </w:pPr>
      <w:r w:rsidRPr="001F2056">
        <w:rPr>
          <w:lang w:val="uz-Cyrl-UZ"/>
        </w:rPr>
        <w:t xml:space="preserve">Emitter tokining </w:t>
      </w:r>
      <w:r w:rsidRPr="001F2056">
        <w:rPr>
          <w:i/>
          <w:iCs/>
          <w:lang w:val="uz-Cyrl-UZ"/>
        </w:rPr>
        <w:t>I</w:t>
      </w:r>
      <w:r w:rsidRPr="001F2056">
        <w:rPr>
          <w:i/>
          <w:iCs/>
          <w:vertAlign w:val="subscript"/>
          <w:lang w:val="uz-Cyrl-UZ"/>
        </w:rPr>
        <w:t>er</w:t>
      </w:r>
      <w:r w:rsidRPr="001F2056">
        <w:rPr>
          <w:lang w:val="uz-Cyrl-UZ"/>
        </w:rPr>
        <w:t xml:space="preserve"> tashkil etuvchisi kollektor orqali oqib o’tmaydi va zararli ҳisoblanadi (tranzistorning qo’shimcha qizishiga olib keladi). </w:t>
      </w:r>
      <w:r w:rsidRPr="001F2056">
        <w:rPr>
          <w:i/>
          <w:iCs/>
          <w:lang w:val="uz-Cyrl-UZ"/>
        </w:rPr>
        <w:t>I</w:t>
      </w:r>
      <w:r w:rsidRPr="001F2056">
        <w:rPr>
          <w:i/>
          <w:iCs/>
          <w:vertAlign w:val="subscript"/>
          <w:lang w:val="uz-Cyrl-UZ"/>
        </w:rPr>
        <w:t>er</w:t>
      </w:r>
      <w:r w:rsidRPr="001F2056">
        <w:rPr>
          <w:lang w:val="uz-Cyrl-UZ"/>
        </w:rPr>
        <w:t xml:space="preserve"> ni kamaytirishmaqsadida bazadagi aktseptor kiritma kontsentratsiyasi emitterdagi donor kiritma kontsentratsiyasiga nisbatan ikki darajaga kamaytiriladi.</w:t>
      </w:r>
    </w:p>
    <w:p w:rsidR="002053EA" w:rsidRPr="001F2056" w:rsidRDefault="002053EA" w:rsidP="002053EA">
      <w:pPr>
        <w:ind w:firstLine="720"/>
        <w:jc w:val="both"/>
        <w:rPr>
          <w:lang w:val="uz-Cyrl-UZ"/>
        </w:rPr>
      </w:pPr>
      <w:r w:rsidRPr="001F2056">
        <w:rPr>
          <w:lang w:val="uz-Cyrl-UZ"/>
        </w:rPr>
        <w:t xml:space="preserve">Emitter tokidagi </w:t>
      </w:r>
      <w:r w:rsidRPr="001F2056">
        <w:rPr>
          <w:i/>
          <w:iCs/>
          <w:lang w:val="uz-Cyrl-UZ"/>
        </w:rPr>
        <w:t>I</w:t>
      </w:r>
      <w:r w:rsidRPr="001F2056">
        <w:rPr>
          <w:i/>
          <w:iCs/>
          <w:vertAlign w:val="subscript"/>
          <w:lang w:val="uz-Cyrl-UZ"/>
        </w:rPr>
        <w:t>en</w:t>
      </w:r>
      <w:r w:rsidRPr="001F2056">
        <w:rPr>
          <w:lang w:val="uz-Cyrl-UZ"/>
        </w:rPr>
        <w:t xml:space="preserve"> qismini </w:t>
      </w:r>
      <w:r w:rsidRPr="001F2056">
        <w:rPr>
          <w:b/>
          <w:i/>
          <w:lang w:val="uz-Cyrl-UZ"/>
        </w:rPr>
        <w:t>injektsiya koeffitsienti</w:t>
      </w:r>
      <w:r w:rsidRPr="001F2056">
        <w:rPr>
          <w:lang w:val="uz-Cyrl-UZ"/>
        </w:rPr>
        <w:t xml:space="preserve"> aniqlaydi.</w:t>
      </w:r>
    </w:p>
    <w:p w:rsidR="002053EA" w:rsidRPr="001F2056" w:rsidRDefault="002053EA" w:rsidP="002053EA">
      <w:pPr>
        <w:ind w:firstLine="720"/>
        <w:jc w:val="center"/>
      </w:pPr>
      <w:r w:rsidRPr="001F2056">
        <w:rPr>
          <w:position w:val="-30"/>
        </w:rPr>
        <w:object w:dxaOrig="780" w:dyaOrig="680">
          <v:shape id="_x0000_i1026" type="#_x0000_t75" style="width:62.25pt;height:47.25pt" o:ole="">
            <v:imagedata r:id="rId11" o:title=""/>
          </v:shape>
          <o:OLEObject Type="Embed" ProgID="Equation.3" ShapeID="_x0000_i1026" DrawAspect="Content" ObjectID="_1413644659" r:id="rId12"/>
        </w:object>
      </w:r>
      <w:r w:rsidRPr="001F2056">
        <w:t xml:space="preserve">   ,   (4.2)</w:t>
      </w:r>
    </w:p>
    <w:p w:rsidR="002053EA" w:rsidRPr="001F2056" w:rsidRDefault="002053EA" w:rsidP="002053EA">
      <w:pPr>
        <w:jc w:val="both"/>
        <w:rPr>
          <w:lang w:val="uz-Cyrl-UZ"/>
        </w:rPr>
      </w:pPr>
      <w:r w:rsidRPr="001F2056">
        <w:rPr>
          <w:lang w:val="uz-Cyrl-UZ"/>
        </w:rPr>
        <w:t xml:space="preserve">Bu kattalik emitter ishi  samaradorligini xarakterlaydi </w:t>
      </w:r>
      <w:r w:rsidRPr="001F2056">
        <w:t>(</w:t>
      </w:r>
      <w:r w:rsidRPr="001F2056">
        <w:rPr>
          <w:position w:val="-10"/>
        </w:rPr>
        <w:object w:dxaOrig="200" w:dyaOrig="260">
          <v:shape id="_x0000_i1027" type="#_x0000_t75" style="width:15.75pt;height:18pt" o:ole="">
            <v:imagedata r:id="rId13" o:title=""/>
          </v:shape>
          <o:OLEObject Type="Embed" ProgID="Equation.3" ShapeID="_x0000_i1027" DrawAspect="Content" ObjectID="_1413644660" r:id="rId14"/>
        </w:object>
      </w:r>
      <w:r w:rsidRPr="001F2056">
        <w:t>=0,990-0,995).</w:t>
      </w:r>
    </w:p>
    <w:p w:rsidR="002053EA" w:rsidRPr="001F2056" w:rsidRDefault="002053EA" w:rsidP="002053EA">
      <w:pPr>
        <w:jc w:val="both"/>
        <w:rPr>
          <w:lang w:val="uz-Cyrl-UZ"/>
        </w:rPr>
      </w:pPr>
      <w:r w:rsidRPr="001F2056">
        <w:rPr>
          <w:lang w:val="uz-Cyrl-UZ"/>
        </w:rPr>
        <w:t xml:space="preserve">Injektsiyalangan elektronlar kollektor o’tish tomon baza uzunligi bo’ylab elektronlar zichligining kamayishi ҳisobiga bazaga diffundlanadilar va  kollektor o’tishga etgach, kollektorga ekstraktsiyalanadilar (kollektor o’tish elektrmaydoni ҳisobiga tortib olinadilar) va </w:t>
      </w:r>
      <w:r w:rsidRPr="001F2056">
        <w:rPr>
          <w:i/>
          <w:iCs/>
          <w:lang w:val="uz-Cyrl-UZ"/>
        </w:rPr>
        <w:t>I</w:t>
      </w:r>
      <w:r w:rsidRPr="001F2056">
        <w:rPr>
          <w:i/>
          <w:iCs/>
          <w:vertAlign w:val="subscript"/>
          <w:lang w:val="uz-Cyrl-UZ"/>
        </w:rPr>
        <w:t>Kn</w:t>
      </w:r>
      <w:r w:rsidRPr="001F2056">
        <w:rPr>
          <w:lang w:val="uz-Cyrl-UZ"/>
        </w:rPr>
        <w:t xml:space="preserve"> kollektor toki ҳosil bo’ladi.</w:t>
      </w:r>
    </w:p>
    <w:p w:rsidR="002053EA" w:rsidRPr="001F2056" w:rsidRDefault="002053EA" w:rsidP="002053EA">
      <w:pPr>
        <w:ind w:firstLine="720"/>
        <w:jc w:val="both"/>
        <w:rPr>
          <w:lang w:val="uz-Cyrl-UZ"/>
        </w:rPr>
      </w:pPr>
      <w:r w:rsidRPr="001F2056">
        <w:rPr>
          <w:lang w:val="uz-Cyrl-UZ"/>
        </w:rPr>
        <w:t xml:space="preserve">Zichlikning kamayishi </w:t>
      </w:r>
      <w:r w:rsidRPr="001F2056">
        <w:rPr>
          <w:b/>
          <w:i/>
          <w:lang w:val="uz-Cyrl-UZ"/>
        </w:rPr>
        <w:t>kontsentratsiya gradienti</w:t>
      </w:r>
      <w:r w:rsidRPr="001F2056">
        <w:rPr>
          <w:lang w:val="uz-Cyrl-UZ"/>
        </w:rPr>
        <w:t xml:space="preserve"> deb ataladi. Gradient qancha katta bo’lsa, tok ҳam shuncha katta bo’ladi. Bu vaqtda bazadan injektsiyalanyotgan elektronlarning bir qismi kovaklar bilan bazaga ekstraktsiyalanishini ҳam ҳisobga olish kerak. Rekombinatsiya jarayoni bazaning elektr neytrallik shartini tiklash uchun talab qilinadigan kovaklarning kamchiligini yuzaga keltiradi. Talab qilinayotgan kovaklar baza zanjiri bo’ylab kelib tranzistor baza toki </w:t>
      </w:r>
      <w:r w:rsidRPr="001F2056">
        <w:rPr>
          <w:i/>
          <w:iCs/>
          <w:lang w:val="uz-Cyrl-UZ"/>
        </w:rPr>
        <w:t>I</w:t>
      </w:r>
      <w:r w:rsidRPr="001F2056">
        <w:rPr>
          <w:i/>
          <w:iCs/>
          <w:vertAlign w:val="subscript"/>
          <w:lang w:val="uz-Cyrl-UZ"/>
        </w:rPr>
        <w:t>brek</w:t>
      </w:r>
      <w:r w:rsidRPr="001F2056">
        <w:rPr>
          <w:lang w:val="uz-Cyrl-UZ"/>
        </w:rPr>
        <w:t xml:space="preserve"> ni yuzaga keltiradi. </w:t>
      </w:r>
      <w:r w:rsidRPr="001F2056">
        <w:rPr>
          <w:i/>
          <w:iCs/>
          <w:lang w:val="uz-Cyrl-UZ"/>
        </w:rPr>
        <w:t>I</w:t>
      </w:r>
      <w:r w:rsidRPr="001F2056">
        <w:rPr>
          <w:i/>
          <w:iCs/>
          <w:vertAlign w:val="subscript"/>
          <w:lang w:val="uz-Cyrl-UZ"/>
        </w:rPr>
        <w:t>brek</w:t>
      </w:r>
      <w:r w:rsidRPr="001F2056">
        <w:rPr>
          <w:lang w:val="uz-Cyrl-UZ"/>
        </w:rPr>
        <w:t xml:space="preserve"> toki kerak emas ҳisoblanadi va shu sababli uni kamaytirishga ҳarakat qilinadi. Bu ҳolat baza kengligini kamaytirish ҳisobiga amalga oshiriladi </w:t>
      </w:r>
      <w:r w:rsidRPr="001F2056">
        <w:rPr>
          <w:i/>
          <w:iCs/>
          <w:lang w:val="uz-Cyrl-UZ"/>
        </w:rPr>
        <w:t>W</w:t>
      </w:r>
      <w:r w:rsidRPr="001F2056">
        <w:rPr>
          <w:i/>
          <w:iCs/>
          <w:position w:val="-4"/>
        </w:rPr>
        <w:object w:dxaOrig="200" w:dyaOrig="240">
          <v:shape id="_x0000_i1028" type="#_x0000_t75" style="width:16.5pt;height:16.5pt" o:ole="">
            <v:imagedata r:id="rId15" o:title=""/>
          </v:shape>
          <o:OLEObject Type="Embed" ProgID="Equation.3" ShapeID="_x0000_i1028" DrawAspect="Content" ObjectID="_1413644661" r:id="rId16"/>
        </w:object>
      </w:r>
      <w:r w:rsidRPr="001F2056">
        <w:rPr>
          <w:i/>
          <w:iCs/>
          <w:lang w:val="uz-Cyrl-UZ"/>
        </w:rPr>
        <w:t>Ln</w:t>
      </w:r>
      <w:r w:rsidRPr="001F2056">
        <w:rPr>
          <w:lang w:val="uz-Cyrl-UZ"/>
        </w:rPr>
        <w:t xml:space="preserve"> (elektronlarning diffuziya uzunligi). Bazadagi rekombinatsiya uchun emitter elektron tokining yo’qotilishi </w:t>
      </w:r>
      <w:r w:rsidRPr="001F2056">
        <w:rPr>
          <w:b/>
          <w:i/>
          <w:lang w:val="uz-Cyrl-UZ"/>
        </w:rPr>
        <w:t>elektronlarning uzatish koeffitsienti</w:t>
      </w:r>
      <w:r w:rsidRPr="001F2056">
        <w:rPr>
          <w:lang w:val="uz-Cyrl-UZ"/>
        </w:rPr>
        <w:t xml:space="preserve"> bilan xarakterlana</w:t>
      </w:r>
      <w:r w:rsidRPr="001F2056">
        <w:t>di</w:t>
      </w:r>
      <w:r w:rsidRPr="001F2056">
        <w:rPr>
          <w:lang w:val="uz-Cyrl-UZ"/>
        </w:rPr>
        <w:t>:</w:t>
      </w:r>
    </w:p>
    <w:p w:rsidR="002053EA" w:rsidRPr="001F2056" w:rsidRDefault="002053EA" w:rsidP="002053EA">
      <w:pPr>
        <w:jc w:val="center"/>
        <w:rPr>
          <w:lang w:val="uz-Cyrl-UZ"/>
        </w:rPr>
      </w:pPr>
      <w:r w:rsidRPr="001F2056">
        <w:rPr>
          <w:position w:val="-30"/>
        </w:rPr>
        <w:object w:dxaOrig="980" w:dyaOrig="680">
          <v:shape id="_x0000_i1029" type="#_x0000_t75" style="width:78pt;height:47.25pt" o:ole="">
            <v:imagedata r:id="rId17" o:title=""/>
          </v:shape>
          <o:OLEObject Type="Embed" ProgID="Equation.3" ShapeID="_x0000_i1029" DrawAspect="Content" ObjectID="_1413644662" r:id="rId18"/>
        </w:object>
      </w:r>
      <w:r w:rsidRPr="001F2056">
        <w:rPr>
          <w:lang w:val="uz-Cyrl-UZ"/>
        </w:rPr>
        <w:t xml:space="preserve">       (4.3).</w:t>
      </w:r>
    </w:p>
    <w:p w:rsidR="002053EA" w:rsidRPr="001F2056" w:rsidRDefault="002053EA" w:rsidP="002053EA">
      <w:pPr>
        <w:jc w:val="both"/>
        <w:rPr>
          <w:lang w:val="uz-Cyrl-UZ"/>
        </w:rPr>
      </w:pPr>
      <w:r w:rsidRPr="001F2056">
        <w:rPr>
          <w:lang w:val="uz-Cyrl-UZ"/>
        </w:rPr>
        <w:tab/>
        <w:t xml:space="preserve">Real  tranzistorlarda  </w:t>
      </w:r>
      <w:r w:rsidRPr="001F2056">
        <w:rPr>
          <w:position w:val="-10"/>
        </w:rPr>
        <w:object w:dxaOrig="360" w:dyaOrig="340">
          <v:shape id="_x0000_i1030" type="#_x0000_t75" style="width:24.75pt;height:20.25pt" o:ole="">
            <v:imagedata r:id="rId19" o:title=""/>
          </v:shape>
          <o:OLEObject Type="Embed" ProgID="Equation.3" ShapeID="_x0000_i1030" DrawAspect="Content" ObjectID="_1413644663" r:id="rId20"/>
        </w:object>
      </w:r>
      <w:r w:rsidRPr="001F2056">
        <w:rPr>
          <w:lang w:val="uz-Cyrl-UZ"/>
        </w:rPr>
        <w:t>=0,980-0,995.</w:t>
      </w:r>
    </w:p>
    <w:p w:rsidR="002053EA" w:rsidRPr="001F2056" w:rsidRDefault="002053EA" w:rsidP="002053EA">
      <w:pPr>
        <w:ind w:firstLine="720"/>
        <w:jc w:val="both"/>
        <w:rPr>
          <w:lang w:val="uz-Cyrl-UZ"/>
        </w:rPr>
      </w:pPr>
      <w:r w:rsidRPr="001F2056">
        <w:rPr>
          <w:lang w:val="uz-Cyrl-UZ"/>
        </w:rPr>
        <w:lastRenderedPageBreak/>
        <w:t>Aktiv rejimda tranzistorning  kollektor o’tishi teskari yo’naliishda ulanadi (</w:t>
      </w:r>
      <w:r w:rsidRPr="001F2056">
        <w:rPr>
          <w:i/>
          <w:iCs/>
          <w:lang w:val="uz-Cyrl-UZ"/>
        </w:rPr>
        <w:t>U</w:t>
      </w:r>
      <w:r w:rsidRPr="001F2056">
        <w:rPr>
          <w:i/>
          <w:iCs/>
          <w:vertAlign w:val="subscript"/>
          <w:lang w:val="uz-Cyrl-UZ"/>
        </w:rPr>
        <w:t>kb</w:t>
      </w:r>
      <w:r w:rsidRPr="001F2056">
        <w:rPr>
          <w:lang w:val="uz-Cyrl-UZ"/>
        </w:rPr>
        <w:t xml:space="preserve"> kuchlanishmanbai ҳisobiga amalga oshiriladi) va kollektor zanjirida, asosiy bo’lmagan zaryad tashuvchilardan tashkil topgan ikkita dreyf toklaridan iborat bo’lgan  kollektorning xususiy toki </w:t>
      </w:r>
      <w:r w:rsidRPr="001F2056">
        <w:rPr>
          <w:i/>
          <w:iCs/>
          <w:lang w:val="uz-Cyrl-UZ"/>
        </w:rPr>
        <w:t>Ik</w:t>
      </w:r>
      <w:r w:rsidRPr="001F2056">
        <w:rPr>
          <w:i/>
          <w:iCs/>
          <w:vertAlign w:val="subscript"/>
          <w:lang w:val="uz-Cyrl-UZ"/>
        </w:rPr>
        <w:t>0</w:t>
      </w:r>
      <w:r w:rsidRPr="001F2056">
        <w:rPr>
          <w:lang w:val="uz-Cyrl-UZ"/>
        </w:rPr>
        <w:t xml:space="preserve"> oqib o’tadi.</w:t>
      </w:r>
    </w:p>
    <w:p w:rsidR="002053EA" w:rsidRPr="001F2056" w:rsidRDefault="002053EA" w:rsidP="002053EA">
      <w:pPr>
        <w:ind w:firstLine="720"/>
        <w:jc w:val="both"/>
        <w:rPr>
          <w:lang w:val="uz-Cyrl-UZ"/>
        </w:rPr>
      </w:pPr>
      <w:r w:rsidRPr="001F2056">
        <w:rPr>
          <w:lang w:val="uz-Cyrl-UZ"/>
        </w:rPr>
        <w:t>SHunday qilib, kollektor toki ikkita tashkil etuvchidan iborat bo’ladi</w:t>
      </w:r>
    </w:p>
    <w:p w:rsidR="002053EA" w:rsidRPr="001F2056" w:rsidRDefault="002053EA" w:rsidP="002053EA">
      <w:pPr>
        <w:ind w:firstLine="720"/>
        <w:jc w:val="center"/>
        <w:rPr>
          <w:lang w:val="uz-Cyrl-UZ"/>
        </w:rPr>
      </w:pPr>
      <w:r w:rsidRPr="001F2056">
        <w:rPr>
          <w:position w:val="-12"/>
        </w:rPr>
        <w:object w:dxaOrig="1400" w:dyaOrig="360">
          <v:shape id="_x0000_i1031" type="#_x0000_t75" style="width:111.75pt;height:24.75pt" o:ole="">
            <v:imagedata r:id="rId21" o:title=""/>
          </v:shape>
          <o:OLEObject Type="Embed" ProgID="Equation.3" ShapeID="_x0000_i1031" DrawAspect="Content" ObjectID="_1413644664" r:id="rId22"/>
        </w:object>
      </w:r>
    </w:p>
    <w:p w:rsidR="002053EA" w:rsidRPr="001F2056" w:rsidRDefault="002053EA" w:rsidP="002053EA">
      <w:pPr>
        <w:ind w:firstLine="720"/>
        <w:jc w:val="center"/>
        <w:rPr>
          <w:lang w:val="uz-Cyrl-UZ"/>
        </w:rPr>
      </w:pPr>
    </w:p>
    <w:p w:rsidR="002053EA" w:rsidRPr="001F2056" w:rsidRDefault="002053EA" w:rsidP="002053EA">
      <w:pPr>
        <w:ind w:firstLine="720"/>
        <w:jc w:val="both"/>
        <w:rPr>
          <w:lang w:val="uz-Cyrl-UZ"/>
        </w:rPr>
      </w:pPr>
      <w:r w:rsidRPr="001F2056">
        <w:rPr>
          <w:lang w:val="uz-Cyrl-UZ"/>
        </w:rPr>
        <w:t xml:space="preserve">Agar </w:t>
      </w:r>
      <w:r w:rsidRPr="001F2056">
        <w:rPr>
          <w:i/>
          <w:iCs/>
          <w:lang w:val="uz-Cyrl-UZ"/>
        </w:rPr>
        <w:t>I</w:t>
      </w:r>
      <w:r w:rsidRPr="001F2056">
        <w:rPr>
          <w:i/>
          <w:iCs/>
          <w:vertAlign w:val="subscript"/>
          <w:lang w:val="uz-Cyrl-UZ"/>
        </w:rPr>
        <w:t>Kn</w:t>
      </w:r>
      <w:r w:rsidRPr="001F2056">
        <w:rPr>
          <w:lang w:val="uz-Cyrl-UZ"/>
        </w:rPr>
        <w:t xml:space="preserve"> ni emitterning to’liq toki bilan aloqasini ҳisobga olsak, u ҳolda </w:t>
      </w:r>
    </w:p>
    <w:p w:rsidR="002053EA" w:rsidRPr="001F2056" w:rsidRDefault="002053EA" w:rsidP="002053EA">
      <w:pPr>
        <w:ind w:firstLine="720"/>
        <w:jc w:val="center"/>
      </w:pPr>
      <w:r w:rsidRPr="001F2056">
        <w:rPr>
          <w:position w:val="-12"/>
        </w:rPr>
        <w:object w:dxaOrig="1500" w:dyaOrig="360">
          <v:shape id="_x0000_i1032" type="#_x0000_t75" style="width:119.25pt;height:24.75pt" o:ole="">
            <v:imagedata r:id="rId23" o:title=""/>
          </v:shape>
          <o:OLEObject Type="Embed" ProgID="Equation.3" ShapeID="_x0000_i1032" DrawAspect="Content" ObjectID="_1413644665" r:id="rId24"/>
        </w:object>
      </w:r>
      <w:r w:rsidRPr="001F2056">
        <w:t>,    (4.4)</w:t>
      </w:r>
    </w:p>
    <w:p w:rsidR="002053EA" w:rsidRPr="001F2056" w:rsidRDefault="002053EA" w:rsidP="002053EA">
      <w:pPr>
        <w:ind w:firstLine="720"/>
        <w:jc w:val="both"/>
        <w:rPr>
          <w:lang w:val="uz-Cyrl-UZ"/>
        </w:rPr>
      </w:pPr>
      <w:r w:rsidRPr="001F2056">
        <w:rPr>
          <w:lang w:val="uz-Cyrl-UZ"/>
        </w:rPr>
        <w:t xml:space="preserve">bu erda </w:t>
      </w:r>
      <w:r w:rsidRPr="001F2056">
        <w:t xml:space="preserve"> </w:t>
      </w:r>
      <w:r w:rsidRPr="001F2056">
        <w:rPr>
          <w:position w:val="-10"/>
        </w:rPr>
        <w:object w:dxaOrig="859" w:dyaOrig="340">
          <v:shape id="_x0000_i1033" type="#_x0000_t75" style="width:57pt;height:18.75pt" o:ole="">
            <v:imagedata r:id="rId25" o:title=""/>
          </v:shape>
          <o:OLEObject Type="Embed" ProgID="Equation.3" ShapeID="_x0000_i1033" DrawAspect="Content" ObjectID="_1413644666" r:id="rId26"/>
        </w:object>
      </w:r>
      <w:r w:rsidRPr="001F2056">
        <w:t xml:space="preserve"> - </w:t>
      </w:r>
      <w:r w:rsidRPr="001F2056">
        <w:rPr>
          <w:b/>
          <w:i/>
          <w:lang w:val="uz-Cyrl-UZ"/>
        </w:rPr>
        <w:t>emitter tokining uzatish koeffitsienti</w:t>
      </w:r>
      <w:r w:rsidRPr="001F2056">
        <w:rPr>
          <w:lang w:val="uz-Cyrl-UZ"/>
        </w:rPr>
        <w:t>. Bu kattalik UB ulanish sxemasidagi tranzistorni kuchaytirish xossalarini namoyon etadi.</w:t>
      </w:r>
    </w:p>
    <w:p w:rsidR="002053EA" w:rsidRPr="001F2056" w:rsidRDefault="002053EA" w:rsidP="002053EA">
      <w:pPr>
        <w:ind w:firstLine="720"/>
        <w:jc w:val="both"/>
        <w:rPr>
          <w:lang w:val="uz-Cyrl-UZ"/>
        </w:rPr>
      </w:pPr>
      <w:r w:rsidRPr="001F2056">
        <w:rPr>
          <w:lang w:val="uz-Cyrl-UZ"/>
        </w:rPr>
        <w:t>Kirxgofning birinchi qonunigamos ravishda baza toki tranzistorning boshqa toklari bilan quyidagi nisbatda boғliq</w:t>
      </w:r>
    </w:p>
    <w:p w:rsidR="002053EA" w:rsidRPr="001F2056" w:rsidRDefault="002053EA" w:rsidP="002053EA">
      <w:pPr>
        <w:ind w:firstLine="720"/>
        <w:jc w:val="both"/>
        <w:rPr>
          <w:lang w:val="uz-Cyrl-UZ"/>
        </w:rPr>
      </w:pPr>
    </w:p>
    <w:p w:rsidR="002053EA" w:rsidRPr="001F2056" w:rsidRDefault="002053EA" w:rsidP="002053EA">
      <w:pPr>
        <w:ind w:firstLine="720"/>
        <w:jc w:val="center"/>
        <w:rPr>
          <w:lang w:val="uz-Cyrl-UZ"/>
        </w:rPr>
      </w:pPr>
      <w:r w:rsidRPr="001F2056">
        <w:rPr>
          <w:position w:val="-12"/>
        </w:rPr>
        <w:object w:dxaOrig="1260" w:dyaOrig="360">
          <v:shape id="_x0000_i1034" type="#_x0000_t75" style="width:100.5pt;height:24.75pt" o:ole="">
            <v:imagedata r:id="rId27" o:title=""/>
          </v:shape>
          <o:OLEObject Type="Embed" ProgID="Equation.3" ShapeID="_x0000_i1034" DrawAspect="Content" ObjectID="_1413644667" r:id="rId28"/>
        </w:object>
      </w:r>
      <w:r w:rsidRPr="001F2056">
        <w:rPr>
          <w:lang w:val="uz-Cyrl-UZ"/>
        </w:rPr>
        <w:t>.           (4.5)</w:t>
      </w:r>
    </w:p>
    <w:p w:rsidR="002053EA" w:rsidRPr="001F2056" w:rsidRDefault="002053EA" w:rsidP="002053EA">
      <w:pPr>
        <w:ind w:firstLine="720"/>
        <w:jc w:val="center"/>
        <w:rPr>
          <w:lang w:val="uz-Cyrl-UZ"/>
        </w:rPr>
      </w:pPr>
    </w:p>
    <w:p w:rsidR="002053EA" w:rsidRPr="001F2056" w:rsidRDefault="002053EA" w:rsidP="002053EA">
      <w:pPr>
        <w:ind w:firstLine="720"/>
        <w:jc w:val="both"/>
        <w:rPr>
          <w:lang w:val="uz-Cyrl-UZ"/>
        </w:rPr>
      </w:pPr>
      <w:r w:rsidRPr="001F2056">
        <w:rPr>
          <w:lang w:val="uz-Cyrl-UZ"/>
        </w:rPr>
        <w:t>Bu ifodani (4.4)ga qo’yib, baza tokining emitterning to’liq toki orqali ifodasini olishimizmumkin:</w:t>
      </w:r>
    </w:p>
    <w:p w:rsidR="002053EA" w:rsidRPr="001F2056" w:rsidRDefault="002053EA" w:rsidP="002053EA">
      <w:pPr>
        <w:ind w:firstLine="720"/>
        <w:jc w:val="both"/>
        <w:rPr>
          <w:lang w:val="uz-Cyrl-UZ"/>
        </w:rPr>
      </w:pPr>
    </w:p>
    <w:p w:rsidR="002053EA" w:rsidRPr="001F2056" w:rsidRDefault="002053EA" w:rsidP="002053EA">
      <w:pPr>
        <w:ind w:firstLine="720"/>
        <w:jc w:val="center"/>
        <w:rPr>
          <w:lang w:val="uz-Cyrl-UZ"/>
        </w:rPr>
      </w:pPr>
      <w:r w:rsidRPr="001F2056">
        <w:rPr>
          <w:position w:val="-12"/>
        </w:rPr>
        <w:object w:dxaOrig="1900" w:dyaOrig="360">
          <v:shape id="_x0000_i1035" type="#_x0000_t75" style="width:151.5pt;height:24.75pt" o:ole="">
            <v:imagedata r:id="rId29" o:title=""/>
          </v:shape>
          <o:OLEObject Type="Embed" ProgID="Equation.3" ShapeID="_x0000_i1035" DrawAspect="Content" ObjectID="_1413644668" r:id="rId30"/>
        </w:object>
      </w:r>
      <w:r w:rsidRPr="001F2056">
        <w:rPr>
          <w:lang w:val="uz-Cyrl-UZ"/>
        </w:rPr>
        <w:t>.        (4.6)</w:t>
      </w:r>
    </w:p>
    <w:p w:rsidR="002053EA" w:rsidRPr="001F2056" w:rsidRDefault="002053EA" w:rsidP="002053EA">
      <w:pPr>
        <w:ind w:firstLine="720"/>
        <w:jc w:val="center"/>
        <w:rPr>
          <w:lang w:val="uz-Cyrl-UZ"/>
        </w:rPr>
      </w:pPr>
    </w:p>
    <w:p w:rsidR="002053EA" w:rsidRPr="001F2056" w:rsidRDefault="002053EA" w:rsidP="002053EA">
      <w:pPr>
        <w:ind w:firstLine="720"/>
        <w:jc w:val="both"/>
        <w:rPr>
          <w:lang w:val="uz-Cyrl-UZ"/>
        </w:rPr>
      </w:pPr>
      <w:r w:rsidRPr="001F2056">
        <w:rPr>
          <w:lang w:val="uz-Cyrl-UZ"/>
        </w:rPr>
        <w:t xml:space="preserve">Koeffitsient </w:t>
      </w:r>
      <w:r w:rsidRPr="001F2056">
        <w:rPr>
          <w:position w:val="-6"/>
        </w:rPr>
        <w:object w:dxaOrig="240" w:dyaOrig="220">
          <v:shape id="_x0000_i1036" type="#_x0000_t75" style="width:19.5pt;height:15pt" o:ole="">
            <v:imagedata r:id="rId31" o:title=""/>
          </v:shape>
          <o:OLEObject Type="Embed" ProgID="Equation.3" ShapeID="_x0000_i1036" DrawAspect="Content" ObjectID="_1413644669" r:id="rId32"/>
        </w:object>
      </w:r>
      <w:r w:rsidRPr="001F2056">
        <w:sym w:font="Symbol" w:char="F03C"/>
      </w:r>
      <w:r w:rsidRPr="001F2056">
        <w:rPr>
          <w:lang w:val="uz-Cyrl-UZ"/>
        </w:rPr>
        <w:t>1 ligini ҳisobga olgan ҳolda, shunday ҳulosa qilishmumkin: UB ulanish sxemasi tok bo’yicha kuchayish bermaydi (</w:t>
      </w:r>
      <w:r w:rsidRPr="001F2056">
        <w:rPr>
          <w:position w:val="-12"/>
        </w:rPr>
        <w:object w:dxaOrig="780" w:dyaOrig="360">
          <v:shape id="_x0000_i1037" type="#_x0000_t75" style="width:52.5pt;height:21pt" o:ole="">
            <v:imagedata r:id="rId33" o:title=""/>
          </v:shape>
          <o:OLEObject Type="Embed" ProgID="Equation.3" ShapeID="_x0000_i1037" DrawAspect="Content" ObjectID="_1413644670" r:id="rId34"/>
        </w:object>
      </w:r>
      <w:r w:rsidRPr="001F2056">
        <w:rPr>
          <w:lang w:val="uz-Cyrl-UZ"/>
        </w:rPr>
        <w:t>).</w:t>
      </w:r>
    </w:p>
    <w:p w:rsidR="002053EA" w:rsidRPr="001F2056" w:rsidRDefault="002053EA" w:rsidP="002053EA">
      <w:pPr>
        <w:ind w:firstLine="720"/>
        <w:jc w:val="both"/>
        <w:rPr>
          <w:lang w:val="uz-Cyrl-UZ"/>
        </w:rPr>
      </w:pPr>
      <w:r w:rsidRPr="001F2056">
        <w:rPr>
          <w:lang w:val="uz-Cyrl-UZ"/>
        </w:rPr>
        <w:t xml:space="preserve">Tok bo’yicha yaxshi kuchaytirish natijalarini umumiy emitter sxemasida ulangan tranzistorda olishmumkin (4.3 </w:t>
      </w:r>
      <w:r w:rsidRPr="001F2056">
        <w:rPr>
          <w:i/>
          <w:iCs/>
          <w:lang w:val="uz-Cyrl-UZ"/>
        </w:rPr>
        <w:t>b</w:t>
      </w:r>
      <w:r w:rsidRPr="001F2056">
        <w:rPr>
          <w:lang w:val="uz-Cyrl-UZ"/>
        </w:rPr>
        <w:t xml:space="preserve">-rasm). Bu sxemada emitter umumiy elektrod, baza  toki - kirish toki, kollektor toki esa – chiqish toki ҳisoblanadi. </w:t>
      </w:r>
    </w:p>
    <w:p w:rsidR="002053EA" w:rsidRPr="001F2056" w:rsidRDefault="002053EA" w:rsidP="002053EA">
      <w:pPr>
        <w:ind w:firstLine="720"/>
        <w:jc w:val="both"/>
        <w:rPr>
          <w:lang w:val="uz-Cyrl-UZ"/>
        </w:rPr>
      </w:pPr>
      <w:r w:rsidRPr="001F2056">
        <w:rPr>
          <w:lang w:val="uz-Cyrl-UZ"/>
        </w:rPr>
        <w:t>(4.4) va (4.5) ifodalardan kelib chiqqan ҳolda UE sxemadagi tranzistorning kollektor toki quyidagi ko’rinishga ega bo’ladi:</w:t>
      </w:r>
    </w:p>
    <w:p w:rsidR="002053EA" w:rsidRPr="001F2056" w:rsidRDefault="002053EA" w:rsidP="002053EA">
      <w:pPr>
        <w:ind w:firstLine="720"/>
        <w:jc w:val="both"/>
        <w:rPr>
          <w:lang w:val="uz-Cyrl-UZ"/>
        </w:rPr>
      </w:pPr>
    </w:p>
    <w:p w:rsidR="002053EA" w:rsidRPr="001F2056" w:rsidRDefault="002053EA" w:rsidP="002053EA">
      <w:pPr>
        <w:ind w:firstLine="720"/>
        <w:jc w:val="center"/>
        <w:rPr>
          <w:lang w:val="uz-Cyrl-UZ"/>
        </w:rPr>
      </w:pPr>
      <w:r w:rsidRPr="001F2056">
        <w:rPr>
          <w:position w:val="-12"/>
        </w:rPr>
        <w:object w:dxaOrig="2140" w:dyaOrig="360">
          <v:shape id="_x0000_i1038" type="#_x0000_t75" style="width:165.75pt;height:24pt" o:ole="">
            <v:imagedata r:id="rId35" o:title=""/>
          </v:shape>
          <o:OLEObject Type="Embed" ProgID="Equation.3" ShapeID="_x0000_i1038" DrawAspect="Content" ObjectID="_1413644671" r:id="rId36"/>
        </w:object>
      </w:r>
      <w:r w:rsidRPr="001F2056">
        <w:rPr>
          <w:lang w:val="uz-Cyrl-UZ"/>
        </w:rPr>
        <w:t>.</w:t>
      </w:r>
    </w:p>
    <w:p w:rsidR="002053EA" w:rsidRPr="001F2056" w:rsidRDefault="002053EA" w:rsidP="002053EA">
      <w:pPr>
        <w:ind w:firstLine="720"/>
        <w:jc w:val="both"/>
        <w:rPr>
          <w:lang w:val="uz-Cyrl-UZ"/>
        </w:rPr>
      </w:pPr>
      <w:r w:rsidRPr="001F2056">
        <w:rPr>
          <w:lang w:val="uz-Cyrl-UZ"/>
        </w:rPr>
        <w:t>Bundan</w:t>
      </w:r>
    </w:p>
    <w:p w:rsidR="002053EA" w:rsidRPr="001F2056" w:rsidRDefault="002053EA" w:rsidP="002053EA">
      <w:pPr>
        <w:ind w:firstLine="720"/>
        <w:jc w:val="center"/>
        <w:rPr>
          <w:lang w:val="uz-Cyrl-UZ"/>
        </w:rPr>
      </w:pPr>
      <w:r w:rsidRPr="001F2056">
        <w:rPr>
          <w:position w:val="-24"/>
        </w:rPr>
        <w:object w:dxaOrig="2340" w:dyaOrig="620">
          <v:shape id="_x0000_i1039" type="#_x0000_t75" style="width:162.75pt;height:37.5pt" o:ole="">
            <v:imagedata r:id="rId37" o:title=""/>
          </v:shape>
          <o:OLEObject Type="Embed" ProgID="Equation.3" ShapeID="_x0000_i1039" DrawAspect="Content" ObjectID="_1413644672" r:id="rId38"/>
        </w:object>
      </w:r>
      <w:r w:rsidRPr="001F2056">
        <w:rPr>
          <w:lang w:val="uz-Cyrl-UZ"/>
        </w:rPr>
        <w:t>.   (4.7)</w:t>
      </w:r>
    </w:p>
    <w:p w:rsidR="002053EA" w:rsidRPr="001F2056" w:rsidRDefault="002053EA" w:rsidP="002053EA">
      <w:pPr>
        <w:ind w:firstLine="720"/>
        <w:jc w:val="both"/>
        <w:rPr>
          <w:lang w:val="uz-Cyrl-UZ"/>
        </w:rPr>
      </w:pPr>
      <w:r w:rsidRPr="001F2056">
        <w:rPr>
          <w:lang w:val="uz-Cyrl-UZ"/>
        </w:rPr>
        <w:t xml:space="preserve">Agar </w:t>
      </w:r>
      <w:r w:rsidRPr="001F2056">
        <w:rPr>
          <w:position w:val="-24"/>
        </w:rPr>
        <w:object w:dxaOrig="960" w:dyaOrig="620">
          <v:shape id="_x0000_i1040" type="#_x0000_t75" style="width:64.5pt;height:36pt" o:ole="">
            <v:imagedata r:id="rId39" o:title=""/>
          </v:shape>
          <o:OLEObject Type="Embed" ProgID="Equation.3" ShapeID="_x0000_i1040" DrawAspect="Content" ObjectID="_1413644673" r:id="rId40"/>
        </w:object>
      </w:r>
      <w:r w:rsidRPr="001F2056">
        <w:rPr>
          <w:lang w:val="uz-Cyrl-UZ"/>
        </w:rPr>
        <w:t xml:space="preserve"> belgilash kiritilsa, (4.7) ifodani quyidagicha yozishmumkin:</w:t>
      </w:r>
    </w:p>
    <w:p w:rsidR="002053EA" w:rsidRPr="001F2056" w:rsidRDefault="002053EA" w:rsidP="002053EA">
      <w:pPr>
        <w:ind w:firstLine="720"/>
        <w:jc w:val="center"/>
      </w:pPr>
      <w:r w:rsidRPr="001F2056">
        <w:rPr>
          <w:position w:val="-12"/>
        </w:rPr>
        <w:object w:dxaOrig="2079" w:dyaOrig="360">
          <v:shape id="_x0000_i1041" type="#_x0000_t75" style="width:159.75pt;height:24pt" o:ole="">
            <v:imagedata r:id="rId41" o:title=""/>
          </v:shape>
          <o:OLEObject Type="Embed" ProgID="Equation.3" ShapeID="_x0000_i1041" DrawAspect="Content" ObjectID="_1413644674" r:id="rId42"/>
        </w:object>
      </w:r>
      <w:r w:rsidRPr="001F2056">
        <w:t>.         (4.8)</w:t>
      </w:r>
    </w:p>
    <w:p w:rsidR="002053EA" w:rsidRPr="001F2056" w:rsidRDefault="002053EA" w:rsidP="002053EA">
      <w:pPr>
        <w:ind w:firstLine="720"/>
        <w:jc w:val="center"/>
      </w:pPr>
    </w:p>
    <w:p w:rsidR="002053EA" w:rsidRPr="001F2056" w:rsidRDefault="002053EA" w:rsidP="002053EA">
      <w:pPr>
        <w:ind w:firstLine="720"/>
        <w:jc w:val="both"/>
        <w:rPr>
          <w:lang w:val="uz-Cyrl-UZ"/>
        </w:rPr>
      </w:pPr>
      <w:r w:rsidRPr="001F2056">
        <w:rPr>
          <w:lang w:val="uz-Cyrl-UZ"/>
        </w:rPr>
        <w:t>Koeffitsient</w:t>
      </w:r>
      <w:r w:rsidRPr="001F2056">
        <w:t xml:space="preserve"> </w:t>
      </w:r>
      <w:r w:rsidRPr="001F2056">
        <w:rPr>
          <w:position w:val="-10"/>
        </w:rPr>
        <w:object w:dxaOrig="240" w:dyaOrig="320">
          <v:shape id="_x0000_i1042" type="#_x0000_t75" style="width:19.5pt;height:22.5pt" o:ole="">
            <v:imagedata r:id="rId43" o:title=""/>
          </v:shape>
          <o:OLEObject Type="Embed" ProgID="Equation.3" ShapeID="_x0000_i1042" DrawAspect="Content" ObjectID="_1413644675" r:id="rId44"/>
        </w:object>
      </w:r>
      <w:r w:rsidRPr="001F2056">
        <w:rPr>
          <w:lang w:val="uz-Cyrl-UZ"/>
        </w:rPr>
        <w:t xml:space="preserve"> - </w:t>
      </w:r>
      <w:r w:rsidRPr="001F2056">
        <w:rPr>
          <w:b/>
          <w:i/>
          <w:lang w:val="uz-Cyrl-UZ"/>
        </w:rPr>
        <w:t>baza tokining uzatish koeffitsienti</w:t>
      </w:r>
      <w:r w:rsidRPr="001F2056">
        <w:rPr>
          <w:lang w:val="uz-Cyrl-UZ"/>
        </w:rPr>
        <w:t xml:space="preserve"> deb ataladi. </w:t>
      </w:r>
      <w:r w:rsidRPr="001F2056">
        <w:rPr>
          <w:position w:val="-10"/>
        </w:rPr>
        <w:object w:dxaOrig="240" w:dyaOrig="320">
          <v:shape id="_x0000_i1043" type="#_x0000_t75" style="width:19.5pt;height:22.5pt" o:ole="">
            <v:imagedata r:id="rId45" o:title=""/>
          </v:shape>
          <o:OLEObject Type="Embed" ProgID="Equation.3" ShapeID="_x0000_i1043" DrawAspect="Content" ObjectID="_1413644676" r:id="rId46"/>
        </w:object>
      </w:r>
      <w:r w:rsidRPr="001F2056">
        <w:rPr>
          <w:lang w:val="uz-Cyrl-UZ"/>
        </w:rPr>
        <w:t xml:space="preserve">ning qiymati o’ndan yuzgacha, bazi tranzistor turlarida esa bir nechaminglargacha oraliғida bo’lishimumkin. </w:t>
      </w:r>
      <w:r w:rsidRPr="001F2056">
        <w:rPr>
          <w:lang w:val="uz-Cyrl-UZ"/>
        </w:rPr>
        <w:lastRenderedPageBreak/>
        <w:t>Demak,  UE sxemasida ulangan tranzistor tok bo’yicha yaxshi kuchaytirish xossalariga ega ҳisoblanadi.</w:t>
      </w:r>
    </w:p>
    <w:p w:rsidR="002053EA" w:rsidRPr="001F2056" w:rsidRDefault="002053EA" w:rsidP="002053EA">
      <w:pPr>
        <w:ind w:firstLine="720"/>
        <w:jc w:val="both"/>
        <w:rPr>
          <w:b/>
          <w:lang w:val="uz-Cyrl-UZ"/>
        </w:rPr>
      </w:pPr>
    </w:p>
    <w:p w:rsidR="002053EA" w:rsidRPr="001F2056" w:rsidRDefault="002053EA" w:rsidP="002053EA">
      <w:pPr>
        <w:ind w:firstLine="720"/>
        <w:jc w:val="center"/>
        <w:rPr>
          <w:b/>
          <w:lang w:val="uz-Cyrl-UZ"/>
        </w:rPr>
      </w:pPr>
      <w:r w:rsidRPr="001F2056">
        <w:rPr>
          <w:b/>
          <w:lang w:val="uz-Cyrl-UZ"/>
        </w:rPr>
        <w:t>4.3. Bipolyar tranzistor statik xarakteristikalari</w:t>
      </w:r>
    </w:p>
    <w:p w:rsidR="002053EA" w:rsidRPr="001F2056" w:rsidRDefault="002053EA" w:rsidP="002053EA">
      <w:pPr>
        <w:ind w:firstLine="720"/>
        <w:jc w:val="both"/>
        <w:rPr>
          <w:b/>
          <w:lang w:val="uz-Cyrl-UZ"/>
        </w:rPr>
      </w:pPr>
    </w:p>
    <w:p w:rsidR="002053EA" w:rsidRPr="001F2056" w:rsidRDefault="002053EA" w:rsidP="002053EA">
      <w:pPr>
        <w:ind w:firstLine="720"/>
        <w:jc w:val="both"/>
        <w:rPr>
          <w:lang w:val="uz-Cyrl-UZ"/>
        </w:rPr>
      </w:pPr>
      <w:r w:rsidRPr="001F2056">
        <w:rPr>
          <w:lang w:val="uz-Cyrl-UZ"/>
        </w:rPr>
        <w:t xml:space="preserve">Tranzistor statik xarakteristikalari kollektor zanjiriga yuklama qo’yilmagan ҳolda  o’rnatilgan kirish va chiqish toklari va kuchlanishlar orasidagi o’zaro boғliqlikni ifodalaydi. Ҳar bir  ulanish uchun statik xarakteristikalar oilasimalumotnomalarda keltiriladi. Eng asosiylari bo’lib tranzistorning </w:t>
      </w:r>
      <w:r w:rsidRPr="001F2056">
        <w:rPr>
          <w:b/>
          <w:i/>
          <w:lang w:val="uz-Cyrl-UZ"/>
        </w:rPr>
        <w:t>kirish</w:t>
      </w:r>
      <w:r w:rsidRPr="001F2056">
        <w:rPr>
          <w:lang w:val="uz-Cyrl-UZ"/>
        </w:rPr>
        <w:t xml:space="preserve"> va </w:t>
      </w:r>
      <w:r w:rsidRPr="001F2056">
        <w:rPr>
          <w:b/>
          <w:i/>
          <w:lang w:val="uz-Cyrl-UZ"/>
        </w:rPr>
        <w:t xml:space="preserve">chiqish </w:t>
      </w:r>
      <w:r w:rsidRPr="001F2056">
        <w:rPr>
          <w:lang w:val="uz-Cyrl-UZ"/>
        </w:rPr>
        <w:t>xarakteristikalari ҳisoblanadi. Qolgan xarakteristikalar kirish va chiqish xarakteristikalaridan ҳosil qilinishimumkin.</w:t>
      </w:r>
    </w:p>
    <w:p w:rsidR="002053EA" w:rsidRPr="001F2056" w:rsidRDefault="002053EA" w:rsidP="002053EA">
      <w:pPr>
        <w:ind w:firstLine="720"/>
        <w:jc w:val="both"/>
        <w:rPr>
          <w:lang w:val="uz-Cyrl-UZ"/>
        </w:rPr>
      </w:pPr>
      <w:r w:rsidRPr="001F2056">
        <w:rPr>
          <w:lang w:val="uz-Cyrl-UZ"/>
        </w:rPr>
        <w:t xml:space="preserve">UB sxemasi uchun kirish statik xarakteristikasi bo’lib </w:t>
      </w:r>
      <w:r w:rsidRPr="001F2056">
        <w:rPr>
          <w:i/>
          <w:iCs/>
          <w:lang w:val="uz-Cyrl-UZ"/>
        </w:rPr>
        <w:t>U</w:t>
      </w:r>
      <w:r w:rsidRPr="001F2056">
        <w:rPr>
          <w:i/>
          <w:iCs/>
          <w:vertAlign w:val="subscript"/>
          <w:lang w:val="uz-Cyrl-UZ"/>
        </w:rPr>
        <w:t xml:space="preserve">KB </w:t>
      </w:r>
      <w:r w:rsidRPr="001F2056">
        <w:rPr>
          <w:i/>
          <w:iCs/>
          <w:lang w:val="uz-Cyrl-UZ"/>
        </w:rPr>
        <w:t>= const</w:t>
      </w:r>
      <w:r w:rsidRPr="001F2056">
        <w:rPr>
          <w:lang w:val="uz-Cyrl-UZ"/>
        </w:rPr>
        <w:t xml:space="preserve"> bo’lgandagi </w:t>
      </w:r>
      <w:r w:rsidRPr="001F2056">
        <w:rPr>
          <w:i/>
          <w:iCs/>
          <w:lang w:val="uz-Cyrl-UZ"/>
        </w:rPr>
        <w:t>I</w:t>
      </w:r>
      <w:r w:rsidRPr="001F2056">
        <w:rPr>
          <w:i/>
          <w:iCs/>
          <w:vertAlign w:val="subscript"/>
          <w:lang w:val="uz-Cyrl-UZ"/>
        </w:rPr>
        <w:t>E</w:t>
      </w:r>
      <w:r w:rsidRPr="001F2056">
        <w:rPr>
          <w:i/>
          <w:iCs/>
          <w:lang w:val="uz-Cyrl-UZ"/>
        </w:rPr>
        <w:t>= f (U</w:t>
      </w:r>
      <w:r w:rsidRPr="001F2056">
        <w:rPr>
          <w:i/>
          <w:iCs/>
          <w:vertAlign w:val="subscript"/>
          <w:lang w:val="uz-Cyrl-UZ"/>
        </w:rPr>
        <w:t>EB</w:t>
      </w:r>
      <w:r w:rsidRPr="001F2056">
        <w:rPr>
          <w:i/>
          <w:iCs/>
          <w:lang w:val="uz-Cyrl-UZ"/>
        </w:rPr>
        <w:t>)</w:t>
      </w:r>
      <w:r w:rsidRPr="001F2056">
        <w:rPr>
          <w:lang w:val="uz-Cyrl-UZ"/>
        </w:rPr>
        <w:t xml:space="preserve">  boғliqlik, UE sxemasi uchun esa </w:t>
      </w:r>
      <w:r w:rsidRPr="001F2056">
        <w:rPr>
          <w:i/>
          <w:iCs/>
          <w:lang w:val="uz-Cyrl-UZ"/>
        </w:rPr>
        <w:t>U</w:t>
      </w:r>
      <w:r w:rsidRPr="001F2056">
        <w:rPr>
          <w:i/>
          <w:iCs/>
          <w:vertAlign w:val="subscript"/>
          <w:lang w:val="uz-Cyrl-UZ"/>
        </w:rPr>
        <w:t>KE</w:t>
      </w:r>
      <w:r w:rsidRPr="001F2056">
        <w:rPr>
          <w:i/>
          <w:iCs/>
          <w:lang w:val="uz-Cyrl-UZ"/>
        </w:rPr>
        <w:t xml:space="preserve"> = const</w:t>
      </w:r>
      <w:r w:rsidRPr="001F2056">
        <w:rPr>
          <w:lang w:val="uz-Cyrl-UZ"/>
        </w:rPr>
        <w:t xml:space="preserve"> bo’lgandagi </w:t>
      </w:r>
      <w:r w:rsidRPr="001F2056">
        <w:rPr>
          <w:i/>
          <w:iCs/>
          <w:lang w:val="uz-Cyrl-UZ"/>
        </w:rPr>
        <w:t>I</w:t>
      </w:r>
      <w:r w:rsidRPr="001F2056">
        <w:rPr>
          <w:i/>
          <w:iCs/>
          <w:vertAlign w:val="subscript"/>
          <w:lang w:val="uz-Cyrl-UZ"/>
        </w:rPr>
        <w:t>B</w:t>
      </w:r>
      <w:r w:rsidRPr="001F2056">
        <w:rPr>
          <w:i/>
          <w:iCs/>
          <w:lang w:val="uz-Cyrl-UZ"/>
        </w:rPr>
        <w:t>=f(U</w:t>
      </w:r>
      <w:r w:rsidRPr="001F2056">
        <w:rPr>
          <w:i/>
          <w:iCs/>
          <w:vertAlign w:val="subscript"/>
          <w:lang w:val="uz-Cyrl-UZ"/>
        </w:rPr>
        <w:t>BE</w:t>
      </w:r>
      <w:r w:rsidRPr="001F2056">
        <w:rPr>
          <w:i/>
          <w:iCs/>
          <w:lang w:val="uz-Cyrl-UZ"/>
        </w:rPr>
        <w:t>)</w:t>
      </w:r>
      <w:r w:rsidRPr="001F2056">
        <w:rPr>
          <w:lang w:val="uz-Cyrl-UZ"/>
        </w:rPr>
        <w:t xml:space="preserve"> boғliqlik ҳisoblanadi. Kirish xarakteris-tikalarining umumiy xarakteri odatda to’ғri yo’nalishda ulangan </w:t>
      </w:r>
      <w:r w:rsidRPr="001F2056">
        <w:rPr>
          <w:i/>
          <w:iCs/>
          <w:lang w:val="en-US"/>
        </w:rPr>
        <w:t>p</w:t>
      </w:r>
      <w:r w:rsidRPr="001F2056">
        <w:rPr>
          <w:i/>
          <w:iCs/>
        </w:rPr>
        <w:t>-</w:t>
      </w:r>
      <w:r w:rsidRPr="001F2056">
        <w:rPr>
          <w:i/>
          <w:iCs/>
          <w:lang w:val="en-US"/>
        </w:rPr>
        <w:t>n</w:t>
      </w:r>
      <w:r w:rsidRPr="001F2056">
        <w:rPr>
          <w:lang w:val="uz-Cyrl-UZ"/>
        </w:rPr>
        <w:t xml:space="preserve"> bilan aniqlanadi. SHu sababli tashqi ko’rinishiga ko’ra kirish xarakteristiklari eksponentsial xarakterga ega (4.4- rasm).</w:t>
      </w:r>
    </w:p>
    <w:p w:rsidR="002053EA" w:rsidRPr="001F2056" w:rsidRDefault="002053EA" w:rsidP="002053EA">
      <w:pPr>
        <w:ind w:firstLine="720"/>
        <w:jc w:val="both"/>
        <w:rPr>
          <w:lang w:val="uz-Cyrl-UZ"/>
        </w:rPr>
      </w:pPr>
      <w:r w:rsidRPr="001F2056">
        <w:rPr>
          <w:lang w:val="uz-Cyrl-UZ"/>
        </w:rPr>
        <w:t>Rasmlardan ko’rinib turibdiki, chiqish kuchlanishining o’zgarishi kirish xarakteristiklarini siljishiga olib keladi. Xarakteristikaning siljishi Erli effekti (baza kengliginingmodulyatsiyasi) bilan aniqlanadi. Buningmanosi shundaki, kollektor o’tishdagi teskari kuchlanishning ortishi uning kengayishiga olib keladi, bu vaqtda baza soҳasidagi kengayish uning kengligining kichrayishi ҳisobiga sodir bo’ladi. Baza kengligining kichrayishi ikkita effektga olib keladi: zaryad tashuvchilar rekombinatsiyasining kamayishi ҳisobiga baza tokining kamayishi va bazadagi asosiy bo’lmagan zaryad tashuvchilar kontsentratsiya gradientining ortishi ҳisobiga emitter tokining ortishi.</w:t>
      </w:r>
    </w:p>
    <w:p w:rsidR="002053EA" w:rsidRPr="001F2056" w:rsidRDefault="002053EA" w:rsidP="002053EA">
      <w:pPr>
        <w:ind w:firstLine="720"/>
        <w:jc w:val="both"/>
        <w:rPr>
          <w:lang w:val="uz-Cyrl-UZ"/>
        </w:rPr>
      </w:pPr>
    </w:p>
    <w:p w:rsidR="002053EA" w:rsidRPr="001F2056" w:rsidRDefault="002053EA" w:rsidP="002053EA">
      <w:pPr>
        <w:jc w:val="center"/>
      </w:pPr>
      <w:r>
        <w:rPr>
          <w:noProof/>
          <w:lang w:val="en-US" w:eastAsia="en-US"/>
        </w:rPr>
        <w:drawing>
          <wp:inline distT="0" distB="0" distL="0" distR="0">
            <wp:extent cx="5830570" cy="230378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830570" cy="2303780"/>
                    </a:xfrm>
                    <a:prstGeom prst="rect">
                      <a:avLst/>
                    </a:prstGeom>
                    <a:noFill/>
                    <a:ln>
                      <a:noFill/>
                    </a:ln>
                  </pic:spPr>
                </pic:pic>
              </a:graphicData>
            </a:graphic>
          </wp:inline>
        </w:drawing>
      </w:r>
    </w:p>
    <w:p w:rsidR="002053EA" w:rsidRPr="001F2056" w:rsidRDefault="002053EA" w:rsidP="002053EA">
      <w:pPr>
        <w:ind w:firstLine="720"/>
        <w:rPr>
          <w:i/>
          <w:iCs/>
          <w:lang w:val="uz-Cyrl-UZ"/>
        </w:rPr>
      </w:pPr>
      <w:r w:rsidRPr="001F2056">
        <w:rPr>
          <w:i/>
          <w:iCs/>
          <w:lang w:val="uz-Cyrl-UZ"/>
        </w:rPr>
        <w:t xml:space="preserve">                         a)                                                          b)</w:t>
      </w:r>
    </w:p>
    <w:p w:rsidR="002053EA" w:rsidRPr="001F2056" w:rsidRDefault="002053EA" w:rsidP="002053EA">
      <w:pPr>
        <w:ind w:firstLine="720"/>
        <w:jc w:val="center"/>
        <w:rPr>
          <w:lang w:val="uz-Cyrl-UZ"/>
        </w:rPr>
      </w:pPr>
      <w:r w:rsidRPr="001F2056">
        <w:t>4.4</w:t>
      </w:r>
      <w:r w:rsidRPr="001F2056">
        <w:rPr>
          <w:lang w:val="uz-Cyrl-UZ"/>
        </w:rPr>
        <w:t xml:space="preserve"> – rasm.</w:t>
      </w:r>
    </w:p>
    <w:p w:rsidR="002053EA" w:rsidRPr="001F2056" w:rsidRDefault="002053EA" w:rsidP="002053EA">
      <w:pPr>
        <w:ind w:firstLine="720"/>
        <w:jc w:val="center"/>
      </w:pPr>
    </w:p>
    <w:p w:rsidR="002053EA" w:rsidRPr="001F2056" w:rsidRDefault="002053EA" w:rsidP="002053EA">
      <w:pPr>
        <w:ind w:firstLine="720"/>
        <w:jc w:val="both"/>
        <w:rPr>
          <w:lang w:val="uz-Cyrl-UZ"/>
        </w:rPr>
      </w:pPr>
      <w:r w:rsidRPr="001F2056">
        <w:rPr>
          <w:lang w:val="uz-Cyrl-UZ"/>
        </w:rPr>
        <w:t>SHu sababli kollektor o’tishdagi teskari kulanishning ortishi bilan UB sxemadagi kirish xarakteristika chapga, UE sxemada esa o’ngga siljiydi.</w:t>
      </w:r>
    </w:p>
    <w:p w:rsidR="002053EA" w:rsidRPr="001F2056" w:rsidRDefault="002053EA" w:rsidP="002053EA">
      <w:pPr>
        <w:ind w:firstLine="720"/>
        <w:jc w:val="both"/>
        <w:rPr>
          <w:lang w:val="uz-Cyrl-UZ"/>
        </w:rPr>
      </w:pPr>
      <w:r w:rsidRPr="001F2056">
        <w:rPr>
          <w:lang w:val="uz-Cyrl-UZ"/>
        </w:rPr>
        <w:t xml:space="preserve">UB sxemadagi tranzistorning chiqish xarakteristikalari oilasi bo’lib </w:t>
      </w:r>
      <w:r w:rsidRPr="001F2056">
        <w:rPr>
          <w:i/>
          <w:iCs/>
          <w:lang w:val="uz-Cyrl-UZ"/>
        </w:rPr>
        <w:t>I</w:t>
      </w:r>
      <w:r w:rsidRPr="001F2056">
        <w:rPr>
          <w:i/>
          <w:iCs/>
          <w:vertAlign w:val="subscript"/>
          <w:lang w:val="uz-Cyrl-UZ"/>
        </w:rPr>
        <w:t>E</w:t>
      </w:r>
      <w:r w:rsidRPr="001F2056">
        <w:rPr>
          <w:i/>
          <w:iCs/>
          <w:lang w:val="uz-Cyrl-UZ"/>
        </w:rPr>
        <w:t xml:space="preserve"> =const</w:t>
      </w:r>
      <w:r w:rsidRPr="001F2056">
        <w:rPr>
          <w:lang w:val="uz-Cyrl-UZ"/>
        </w:rPr>
        <w:t xml:space="preserve"> bo’lgandagi </w:t>
      </w:r>
      <w:r w:rsidRPr="001F2056">
        <w:rPr>
          <w:i/>
          <w:iCs/>
          <w:lang w:val="uz-Cyrl-UZ"/>
        </w:rPr>
        <w:t>I</w:t>
      </w:r>
      <w:r w:rsidRPr="001F2056">
        <w:rPr>
          <w:i/>
          <w:iCs/>
          <w:vertAlign w:val="subscript"/>
          <w:lang w:val="uz-Cyrl-UZ"/>
        </w:rPr>
        <w:t>K</w:t>
      </w:r>
      <w:r w:rsidRPr="001F2056">
        <w:rPr>
          <w:i/>
          <w:iCs/>
          <w:lang w:val="uz-Cyrl-UZ"/>
        </w:rPr>
        <w:t>= f (U</w:t>
      </w:r>
      <w:r w:rsidRPr="001F2056">
        <w:rPr>
          <w:i/>
          <w:iCs/>
          <w:vertAlign w:val="subscript"/>
          <w:lang w:val="uz-Cyrl-UZ"/>
        </w:rPr>
        <w:t>KB</w:t>
      </w:r>
      <w:r w:rsidRPr="001F2056">
        <w:rPr>
          <w:i/>
          <w:iCs/>
          <w:lang w:val="uz-Cyrl-UZ"/>
        </w:rPr>
        <w:t>)</w:t>
      </w:r>
      <w:r w:rsidRPr="001F2056">
        <w:rPr>
          <w:lang w:val="uz-Cyrl-UZ"/>
        </w:rPr>
        <w:t xml:space="preserve"> boғliqlik, UE sxemada esa </w:t>
      </w:r>
      <w:r w:rsidRPr="001F2056">
        <w:rPr>
          <w:i/>
          <w:iCs/>
          <w:lang w:val="uz-Cyrl-UZ"/>
        </w:rPr>
        <w:t>I</w:t>
      </w:r>
      <w:r w:rsidRPr="001F2056">
        <w:rPr>
          <w:i/>
          <w:iCs/>
          <w:vertAlign w:val="subscript"/>
          <w:lang w:val="uz-Cyrl-UZ"/>
        </w:rPr>
        <w:t>B</w:t>
      </w:r>
      <w:r w:rsidRPr="001F2056">
        <w:rPr>
          <w:i/>
          <w:iCs/>
          <w:lang w:val="uz-Cyrl-UZ"/>
        </w:rPr>
        <w:t xml:space="preserve"> =const</w:t>
      </w:r>
      <w:r w:rsidRPr="001F2056">
        <w:rPr>
          <w:lang w:val="uz-Cyrl-UZ"/>
        </w:rPr>
        <w:t xml:space="preserve"> bo’lgandagi </w:t>
      </w:r>
      <w:r w:rsidRPr="001F2056">
        <w:rPr>
          <w:i/>
          <w:iCs/>
          <w:lang w:val="uz-Cyrl-UZ"/>
        </w:rPr>
        <w:t>I</w:t>
      </w:r>
      <w:r w:rsidRPr="001F2056">
        <w:rPr>
          <w:i/>
          <w:iCs/>
          <w:vertAlign w:val="subscript"/>
          <w:lang w:val="uz-Cyrl-UZ"/>
        </w:rPr>
        <w:t>K</w:t>
      </w:r>
      <w:r w:rsidRPr="001F2056">
        <w:rPr>
          <w:i/>
          <w:iCs/>
          <w:lang w:val="uz-Cyrl-UZ"/>
        </w:rPr>
        <w:t>= f (U</w:t>
      </w:r>
      <w:r w:rsidRPr="001F2056">
        <w:rPr>
          <w:i/>
          <w:iCs/>
          <w:vertAlign w:val="subscript"/>
          <w:lang w:val="uz-Cyrl-UZ"/>
        </w:rPr>
        <w:t>KE</w:t>
      </w:r>
      <w:r w:rsidRPr="001F2056">
        <w:rPr>
          <w:i/>
          <w:iCs/>
          <w:lang w:val="uz-Cyrl-UZ"/>
        </w:rPr>
        <w:t>)</w:t>
      </w:r>
      <w:r w:rsidRPr="001F2056">
        <w:rPr>
          <w:lang w:val="uz-Cyrl-UZ"/>
        </w:rPr>
        <w:t xml:space="preserve"> boғliqlik ҳisoblanadi.</w:t>
      </w:r>
    </w:p>
    <w:p w:rsidR="002053EA" w:rsidRPr="001F2056" w:rsidRDefault="002053EA" w:rsidP="002053EA">
      <w:pPr>
        <w:ind w:firstLine="720"/>
        <w:jc w:val="both"/>
        <w:rPr>
          <w:lang w:val="uz-Cyrl-UZ"/>
        </w:rPr>
      </w:pPr>
      <w:r w:rsidRPr="001F2056">
        <w:rPr>
          <w:lang w:val="uz-Cyrl-UZ"/>
        </w:rPr>
        <w:lastRenderedPageBreak/>
        <w:t>CHiqish xarakteristikalari ko’rinishiga ko’ra teskari ulangan diod VAX siga o’xshaydi, chunki kollektor o’tish teskari ulangan. Xarakteristikalarni qurishda kollektor o’tishning teskari kuchlanishini o’ngda o’rnatish qabul qilingan (4.5 – rasm).</w:t>
      </w:r>
    </w:p>
    <w:p w:rsidR="002053EA" w:rsidRPr="001F2056" w:rsidRDefault="002053EA" w:rsidP="002053EA">
      <w:pPr>
        <w:ind w:firstLine="720"/>
        <w:jc w:val="both"/>
        <w:rPr>
          <w:lang w:val="uz-Cyrl-UZ"/>
        </w:rPr>
      </w:pPr>
    </w:p>
    <w:p w:rsidR="002053EA" w:rsidRPr="001F2056" w:rsidRDefault="002053EA" w:rsidP="002053EA">
      <w:pPr>
        <w:jc w:val="center"/>
      </w:pPr>
      <w:r>
        <w:rPr>
          <w:noProof/>
          <w:lang w:val="en-US" w:eastAsia="en-US"/>
        </w:rPr>
        <w:drawing>
          <wp:inline distT="0" distB="0" distL="0" distR="0">
            <wp:extent cx="5925820" cy="2410460"/>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25820" cy="2410460"/>
                    </a:xfrm>
                    <a:prstGeom prst="rect">
                      <a:avLst/>
                    </a:prstGeom>
                    <a:noFill/>
                    <a:ln>
                      <a:noFill/>
                    </a:ln>
                  </pic:spPr>
                </pic:pic>
              </a:graphicData>
            </a:graphic>
          </wp:inline>
        </w:drawing>
      </w:r>
    </w:p>
    <w:p w:rsidR="002053EA" w:rsidRPr="001F2056" w:rsidRDefault="002053EA" w:rsidP="002053EA">
      <w:pPr>
        <w:rPr>
          <w:i/>
          <w:iCs/>
        </w:rPr>
      </w:pPr>
      <w:r w:rsidRPr="001F2056">
        <w:tab/>
      </w:r>
      <w:r w:rsidRPr="001F2056">
        <w:tab/>
      </w:r>
      <w:r w:rsidRPr="001F2056">
        <w:tab/>
      </w:r>
      <w:r w:rsidRPr="001F2056">
        <w:tab/>
      </w:r>
      <w:r w:rsidRPr="001F2056">
        <w:rPr>
          <w:i/>
          <w:iCs/>
        </w:rPr>
        <w:t>a)</w:t>
      </w:r>
      <w:r w:rsidRPr="001F2056">
        <w:rPr>
          <w:i/>
          <w:iCs/>
        </w:rPr>
        <w:tab/>
      </w:r>
      <w:r w:rsidRPr="001F2056">
        <w:rPr>
          <w:i/>
          <w:iCs/>
        </w:rPr>
        <w:tab/>
      </w:r>
      <w:r w:rsidRPr="001F2056">
        <w:rPr>
          <w:i/>
          <w:iCs/>
        </w:rPr>
        <w:tab/>
      </w:r>
      <w:r w:rsidRPr="001F2056">
        <w:rPr>
          <w:i/>
          <w:iCs/>
        </w:rPr>
        <w:tab/>
      </w:r>
      <w:r w:rsidRPr="001F2056">
        <w:rPr>
          <w:i/>
          <w:iCs/>
        </w:rPr>
        <w:tab/>
      </w:r>
      <w:r w:rsidRPr="001F2056">
        <w:rPr>
          <w:i/>
          <w:iCs/>
        </w:rPr>
        <w:tab/>
        <w:t>b)</w:t>
      </w:r>
    </w:p>
    <w:p w:rsidR="002053EA" w:rsidRPr="001F2056" w:rsidRDefault="002053EA" w:rsidP="002053EA">
      <w:pPr>
        <w:ind w:firstLine="720"/>
        <w:jc w:val="center"/>
        <w:rPr>
          <w:lang w:val="uz-Cyrl-UZ"/>
        </w:rPr>
      </w:pPr>
      <w:r w:rsidRPr="001F2056">
        <w:t>4.5</w:t>
      </w:r>
      <w:r w:rsidRPr="001F2056">
        <w:rPr>
          <w:lang w:val="uz-Cyrl-UZ"/>
        </w:rPr>
        <w:t xml:space="preserve"> – rasm.</w:t>
      </w:r>
    </w:p>
    <w:p w:rsidR="002053EA" w:rsidRPr="001F2056" w:rsidRDefault="002053EA" w:rsidP="002053EA">
      <w:pPr>
        <w:ind w:firstLine="720"/>
        <w:jc w:val="center"/>
      </w:pPr>
    </w:p>
    <w:p w:rsidR="002053EA" w:rsidRPr="001F2056" w:rsidRDefault="002053EA" w:rsidP="002053EA">
      <w:pPr>
        <w:ind w:firstLine="720"/>
        <w:jc w:val="both"/>
        <w:rPr>
          <w:lang w:val="uz-Cyrl-UZ"/>
        </w:rPr>
      </w:pPr>
      <w:r w:rsidRPr="001F2056">
        <w:rPr>
          <w:lang w:val="uz-Cyrl-UZ"/>
        </w:rPr>
        <w:t xml:space="preserve">4.5 </w:t>
      </w:r>
      <w:r w:rsidRPr="001F2056">
        <w:rPr>
          <w:i/>
          <w:iCs/>
          <w:lang w:val="uz-Cyrl-UZ"/>
        </w:rPr>
        <w:t xml:space="preserve">a </w:t>
      </w:r>
      <w:r w:rsidRPr="001F2056">
        <w:rPr>
          <w:lang w:val="uz-Cyrl-UZ"/>
        </w:rPr>
        <w:t xml:space="preserve">- rasmdan ko’rinib turibdiki, UB sxemadagi chiqish xarakteris-tikalari ikki kvadrantlarda joylashgan: birinchi kvadrantdagi VAX aktiv ish rejimiga, ikkinchi kvadrantdagisi esa – to’yinish ish rejimigamos keladi. Aktiv rejimda chiqish toki (4.4) nisbat bilan aniqlanadi. Aktiv rejimgamos keluvchi xarakteristika soҳalari abstsissa o’qiga uncha katta bo’lmagan qiyalikda, deyarli parallel o’tadilar. Qiyalik yuqorida aytib o’tilgan Erli effekti bilan tushuntiriladi. </w:t>
      </w:r>
      <w:r w:rsidRPr="001F2056">
        <w:rPr>
          <w:i/>
          <w:iCs/>
          <w:lang w:val="uz-Cyrl-UZ"/>
        </w:rPr>
        <w:t>I</w:t>
      </w:r>
      <w:r w:rsidRPr="001F2056">
        <w:rPr>
          <w:i/>
          <w:iCs/>
          <w:vertAlign w:val="subscript"/>
          <w:lang w:val="uz-Cyrl-UZ"/>
        </w:rPr>
        <w:t>E</w:t>
      </w:r>
      <w:r w:rsidRPr="001F2056">
        <w:rPr>
          <w:i/>
          <w:iCs/>
          <w:lang w:val="uz-Cyrl-UZ"/>
        </w:rPr>
        <w:t>=0</w:t>
      </w:r>
      <w:r w:rsidRPr="001F2056">
        <w:rPr>
          <w:lang w:val="uz-Cyrl-UZ"/>
        </w:rPr>
        <w:t xml:space="preserve"> bo’lganda (emitter zanjiri uzilganda) chiqish xarakteristikasi teskari siljigan kollektor o’tish xarakteristikasi ko’rinishida bo’ladi. Emitter o’tish to’ғri yo’nalishda ulanganda injektsiya toki ҳosil bo’ladi va chiqish xarakteristiklari </w:t>
      </w:r>
      <w:r w:rsidRPr="001F2056">
        <w:rPr>
          <w:position w:val="-12"/>
        </w:rPr>
        <w:object w:dxaOrig="1240" w:dyaOrig="360">
          <v:shape id="_x0000_i1044" type="#_x0000_t75" style="width:81pt;height:20.25pt" o:ole="">
            <v:imagedata r:id="rId49" o:title=""/>
          </v:shape>
          <o:OLEObject Type="Embed" ProgID="Equation.3" ShapeID="_x0000_i1044" DrawAspect="Content" ObjectID="_1413644677" r:id="rId50"/>
        </w:object>
      </w:r>
      <w:r w:rsidRPr="001F2056">
        <w:rPr>
          <w:lang w:val="uz-Cyrl-UZ"/>
        </w:rPr>
        <w:t>kattalikka chapga siljiydi va x.z.</w:t>
      </w:r>
    </w:p>
    <w:p w:rsidR="002053EA" w:rsidRPr="001F2056" w:rsidRDefault="002053EA" w:rsidP="002053EA">
      <w:pPr>
        <w:ind w:firstLine="720"/>
        <w:jc w:val="both"/>
        <w:rPr>
          <w:lang w:val="uz-Cyrl-UZ"/>
        </w:rPr>
      </w:pPr>
      <w:r w:rsidRPr="001F2056">
        <w:rPr>
          <w:lang w:val="uz-Cyrl-UZ"/>
        </w:rPr>
        <w:t xml:space="preserve">UE sxemasida ulangan  tranzistorning chiqish xarakteristikasi UB sxemada ulangan tranzistorning chiqish xarakteristikasiga nisbatan katta qiyalikka ega. CHunki uning ko’rinishiga Erli effekti katta tasir ko’rsatadi. Boғliqliklarning umumiy xarakteri (4.5 </w:t>
      </w:r>
      <w:r w:rsidRPr="001F2056">
        <w:rPr>
          <w:i/>
          <w:iCs/>
          <w:lang w:val="uz-Cyrl-UZ"/>
        </w:rPr>
        <w:t>b</w:t>
      </w:r>
      <w:r w:rsidRPr="001F2056">
        <w:rPr>
          <w:lang w:val="uz-Cyrl-UZ"/>
        </w:rPr>
        <w:t>-rasm) kollektor va baza toklari orasidagi  quyidagi boғliqlik  bilan aniqlanadi:</w:t>
      </w:r>
    </w:p>
    <w:p w:rsidR="002053EA" w:rsidRPr="001F2056" w:rsidRDefault="002053EA" w:rsidP="002053EA">
      <w:pPr>
        <w:ind w:firstLine="720"/>
        <w:jc w:val="both"/>
        <w:rPr>
          <w:lang w:val="uz-Cyrl-UZ"/>
        </w:rPr>
      </w:pPr>
    </w:p>
    <w:p w:rsidR="002053EA" w:rsidRPr="001F2056" w:rsidRDefault="002053EA" w:rsidP="002053EA">
      <w:pPr>
        <w:ind w:firstLine="720"/>
        <w:jc w:val="center"/>
      </w:pPr>
      <w:r w:rsidRPr="001F2056">
        <w:rPr>
          <w:position w:val="-12"/>
        </w:rPr>
        <w:object w:dxaOrig="1520" w:dyaOrig="360">
          <v:shape id="_x0000_i1045" type="#_x0000_t75" style="width:121.5pt;height:24.75pt" o:ole="">
            <v:imagedata r:id="rId51" o:title=""/>
          </v:shape>
          <o:OLEObject Type="Embed" ProgID="Equation.3" ShapeID="_x0000_i1045" DrawAspect="Content" ObjectID="_1413644678" r:id="rId52"/>
        </w:object>
      </w:r>
      <w:r w:rsidRPr="001F2056">
        <w:t>,            (4.9)</w:t>
      </w:r>
    </w:p>
    <w:p w:rsidR="002053EA" w:rsidRPr="001F2056" w:rsidRDefault="002053EA" w:rsidP="002053EA">
      <w:pPr>
        <w:ind w:firstLine="720"/>
        <w:jc w:val="center"/>
      </w:pPr>
    </w:p>
    <w:p w:rsidR="002053EA" w:rsidRPr="001F2056" w:rsidRDefault="002053EA" w:rsidP="002053EA">
      <w:pPr>
        <w:ind w:firstLine="720"/>
        <w:jc w:val="both"/>
        <w:rPr>
          <w:lang w:val="uz-Cyrl-UZ"/>
        </w:rPr>
      </w:pPr>
      <w:r w:rsidRPr="001F2056">
        <w:rPr>
          <w:lang w:val="uz-Cyrl-UZ"/>
        </w:rPr>
        <w:t>bu erda</w:t>
      </w:r>
      <w:r w:rsidRPr="001F2056">
        <w:t xml:space="preserve"> </w:t>
      </w:r>
      <w:r w:rsidRPr="001F2056">
        <w:rPr>
          <w:i/>
          <w:iCs/>
          <w:lang w:val="en-US"/>
        </w:rPr>
        <w:t>I</w:t>
      </w:r>
      <w:r w:rsidRPr="001F2056">
        <w:rPr>
          <w:i/>
          <w:iCs/>
          <w:vertAlign w:val="subscript"/>
        </w:rPr>
        <w:t>KE0</w:t>
      </w:r>
      <w:r w:rsidRPr="001F2056">
        <w:rPr>
          <w:i/>
          <w:iCs/>
        </w:rPr>
        <w:t xml:space="preserve"> – </w:t>
      </w:r>
      <w:r w:rsidRPr="001F2056">
        <w:rPr>
          <w:i/>
          <w:iCs/>
          <w:lang w:val="en-US"/>
        </w:rPr>
        <w:t>I</w:t>
      </w:r>
      <w:r w:rsidRPr="001F2056">
        <w:rPr>
          <w:i/>
          <w:iCs/>
          <w:vertAlign w:val="subscript"/>
        </w:rPr>
        <w:t>B</w:t>
      </w:r>
      <w:r w:rsidRPr="001F2056">
        <w:rPr>
          <w:i/>
          <w:iCs/>
        </w:rPr>
        <w:t>=0</w:t>
      </w:r>
      <w:r w:rsidRPr="001F2056">
        <w:rPr>
          <w:lang w:val="uz-Cyrl-UZ"/>
        </w:rPr>
        <w:t xml:space="preserve"> (uzilgan baza) bo’lgandagi kollektorning to’ғri  toki.</w:t>
      </w:r>
      <w:r w:rsidRPr="001F2056">
        <w:t xml:space="preserve"> </w:t>
      </w:r>
      <w:r w:rsidRPr="001F2056">
        <w:rPr>
          <w:i/>
          <w:iCs/>
          <w:lang w:val="en-US"/>
        </w:rPr>
        <w:t>I</w:t>
      </w:r>
      <w:r w:rsidRPr="001F2056">
        <w:rPr>
          <w:i/>
          <w:iCs/>
          <w:vertAlign w:val="subscript"/>
        </w:rPr>
        <w:t>KE0</w:t>
      </w:r>
      <w:r w:rsidRPr="001F2056">
        <w:rPr>
          <w:lang w:val="uz-Cyrl-UZ"/>
        </w:rPr>
        <w:t xml:space="preserve"> toki </w:t>
      </w:r>
      <w:r w:rsidRPr="001F2056">
        <w:rPr>
          <w:i/>
          <w:iCs/>
          <w:lang w:val="en-US"/>
        </w:rPr>
        <w:t>I</w:t>
      </w:r>
      <w:r w:rsidRPr="001F2056">
        <w:rPr>
          <w:i/>
          <w:iCs/>
          <w:vertAlign w:val="subscript"/>
        </w:rPr>
        <w:t>K0</w:t>
      </w:r>
      <w:r w:rsidRPr="001F2056">
        <w:rPr>
          <w:lang w:val="uz-Cyrl-UZ"/>
        </w:rPr>
        <w:t xml:space="preserve"> tokidan </w:t>
      </w:r>
      <w:r w:rsidRPr="001F2056">
        <w:rPr>
          <w:position w:val="-10"/>
        </w:rPr>
        <w:object w:dxaOrig="560" w:dyaOrig="320">
          <v:shape id="_x0000_i1046" type="#_x0000_t75" style="width:36pt;height:17.25pt" o:ole="">
            <v:imagedata r:id="rId53" o:title=""/>
          </v:shape>
          <o:OLEObject Type="Embed" ProgID="Equation.3" ShapeID="_x0000_i1046" DrawAspect="Content" ObjectID="_1413644679" r:id="rId54"/>
        </w:object>
      </w:r>
      <w:r w:rsidRPr="001F2056">
        <w:rPr>
          <w:lang w:val="uz-Cyrl-UZ"/>
        </w:rPr>
        <w:t xml:space="preserve">martaga katta bo’ladi, chunki </w:t>
      </w:r>
      <w:r w:rsidRPr="001F2056">
        <w:rPr>
          <w:i/>
          <w:iCs/>
          <w:lang w:val="en-US"/>
        </w:rPr>
        <w:t>U</w:t>
      </w:r>
      <w:r w:rsidRPr="001F2056">
        <w:rPr>
          <w:i/>
          <w:iCs/>
          <w:vertAlign w:val="subscript"/>
        </w:rPr>
        <w:t>BE</w:t>
      </w:r>
      <w:r w:rsidRPr="001F2056">
        <w:rPr>
          <w:i/>
          <w:iCs/>
        </w:rPr>
        <w:t>=0</w:t>
      </w:r>
      <w:r w:rsidRPr="001F2056">
        <w:rPr>
          <w:lang w:val="uz-Cyrl-UZ"/>
        </w:rPr>
        <w:t xml:space="preserve"> bo’lganda </w:t>
      </w:r>
      <w:r w:rsidRPr="001F2056">
        <w:rPr>
          <w:i/>
          <w:iCs/>
          <w:lang w:val="en-US"/>
        </w:rPr>
        <w:t>U</w:t>
      </w:r>
      <w:r w:rsidRPr="001F2056">
        <w:rPr>
          <w:i/>
          <w:iCs/>
          <w:vertAlign w:val="subscript"/>
        </w:rPr>
        <w:t>KE</w:t>
      </w:r>
      <w:r w:rsidRPr="001F2056">
        <w:rPr>
          <w:lang w:val="uz-Cyrl-UZ"/>
        </w:rPr>
        <w:t xml:space="preserve"> kuchlanishining bir q</w:t>
      </w:r>
      <w:r w:rsidRPr="001F2056">
        <w:t>i</w:t>
      </w:r>
      <w:r w:rsidRPr="001F2056">
        <w:rPr>
          <w:lang w:val="uz-Cyrl-UZ"/>
        </w:rPr>
        <w:t xml:space="preserve">smi emitter o’tishga qo’yilgan bo’ladi va uni to’ғri yo’nalishda siljitadi. SHunday qilib, </w:t>
      </w:r>
      <w:r w:rsidRPr="001F2056">
        <w:rPr>
          <w:i/>
          <w:iCs/>
          <w:lang w:val="uz-Cyrl-UZ"/>
        </w:rPr>
        <w:t>I</w:t>
      </w:r>
      <w:r w:rsidRPr="001F2056">
        <w:rPr>
          <w:i/>
          <w:iCs/>
          <w:vertAlign w:val="subscript"/>
          <w:lang w:val="uz-Cyrl-UZ"/>
        </w:rPr>
        <w:t>KE0</w:t>
      </w:r>
      <w:r w:rsidRPr="001F2056">
        <w:rPr>
          <w:i/>
          <w:iCs/>
          <w:lang w:val="uz-Cyrl-UZ"/>
        </w:rPr>
        <w:t>=(</w:t>
      </w:r>
      <w:r w:rsidRPr="001F2056">
        <w:rPr>
          <w:i/>
          <w:iCs/>
          <w:position w:val="-10"/>
        </w:rPr>
        <w:object w:dxaOrig="560" w:dyaOrig="320">
          <v:shape id="_x0000_i1047" type="#_x0000_t75" style="width:36pt;height:18pt" o:ole="">
            <v:imagedata r:id="rId53" o:title=""/>
          </v:shape>
          <o:OLEObject Type="Embed" ProgID="Equation.3" ShapeID="_x0000_i1047" DrawAspect="Content" ObjectID="_1413644680" r:id="rId55"/>
        </w:object>
      </w:r>
      <w:r w:rsidRPr="001F2056">
        <w:rPr>
          <w:i/>
          <w:iCs/>
          <w:lang w:val="uz-Cyrl-UZ"/>
        </w:rPr>
        <w:t>)I</w:t>
      </w:r>
      <w:r w:rsidRPr="001F2056">
        <w:rPr>
          <w:i/>
          <w:iCs/>
          <w:vertAlign w:val="subscript"/>
          <w:lang w:val="uz-Cyrl-UZ"/>
        </w:rPr>
        <w:t>K0</w:t>
      </w:r>
      <w:r w:rsidRPr="001F2056">
        <w:rPr>
          <w:lang w:val="uz-Cyrl-UZ"/>
        </w:rPr>
        <w:t xml:space="preserve"> – ancha katta tok bo’lib, tranzistor ishining buzilishini oldini olishmaqsadida baza zanjirini uzish kerak.</w:t>
      </w:r>
    </w:p>
    <w:p w:rsidR="002053EA" w:rsidRPr="001F2056" w:rsidRDefault="002053EA" w:rsidP="002053EA">
      <w:pPr>
        <w:ind w:firstLine="720"/>
        <w:jc w:val="both"/>
        <w:rPr>
          <w:lang w:val="uz-Cyrl-UZ"/>
        </w:rPr>
      </w:pPr>
      <w:r w:rsidRPr="001F2056">
        <w:rPr>
          <w:lang w:val="uz-Cyrl-UZ"/>
        </w:rPr>
        <w:t xml:space="preserve">Baza toki ortishi bilan kollektor toki </w:t>
      </w:r>
      <w:r w:rsidRPr="001F2056">
        <w:rPr>
          <w:position w:val="-10"/>
        </w:rPr>
        <w:object w:dxaOrig="1240" w:dyaOrig="340">
          <v:shape id="_x0000_i1048" type="#_x0000_t75" style="width:88.5pt;height:20.25pt" o:ole="">
            <v:imagedata r:id="rId56" o:title=""/>
          </v:shape>
          <o:OLEObject Type="Embed" ProgID="Equation.3" ShapeID="_x0000_i1048" DrawAspect="Content" ObjectID="_1413644681" r:id="rId57"/>
        </w:object>
      </w:r>
      <w:r w:rsidRPr="001F2056">
        <w:rPr>
          <w:lang w:val="uz-Cyrl-UZ"/>
        </w:rPr>
        <w:t xml:space="preserve"> kattalikka ortadi va x.z., va xarakteristika yuqoriga siljiydi. UE sxemadagi chiqish VAXlarining asosiy  xossasi shundaki, </w:t>
      </w:r>
      <w:r w:rsidRPr="001F2056">
        <w:rPr>
          <w:lang w:val="uz-Cyrl-UZ"/>
        </w:rPr>
        <w:lastRenderedPageBreak/>
        <w:t>ҳam aktiv va  ҳam to’yinish rejimlarida bir kvadrantda joylashadi. YAni, elektrodlarning berilgan kuchlanish ishoralarida ҳam aktiv rejim, ҳam to’yinish rejimida bo’lishimumkin. Rejimlar almashinishi kollektor o’tishdagi kuchlanishlar nolga teng bo’lganda sodir bo’ladi.</w:t>
      </w:r>
      <w:r w:rsidRPr="001F2056">
        <w:t xml:space="preserve"> </w:t>
      </w:r>
      <w:r w:rsidRPr="001F2056">
        <w:rPr>
          <w:lang w:val="uz-Cyrl-UZ"/>
        </w:rPr>
        <w:t xml:space="preserve">Kollektor soҳa qarshiligini ҳisobga olmagan ҳolda </w:t>
      </w:r>
      <w:r w:rsidRPr="001F2056">
        <w:rPr>
          <w:i/>
          <w:iCs/>
          <w:lang w:val="en-US"/>
        </w:rPr>
        <w:t>U</w:t>
      </w:r>
      <w:r w:rsidRPr="001F2056">
        <w:rPr>
          <w:i/>
          <w:iCs/>
          <w:vertAlign w:val="subscript"/>
        </w:rPr>
        <w:t xml:space="preserve">KE </w:t>
      </w:r>
      <w:r w:rsidRPr="001F2056">
        <w:rPr>
          <w:i/>
          <w:iCs/>
        </w:rPr>
        <w:t xml:space="preserve">=  </w:t>
      </w:r>
      <w:r w:rsidRPr="001F2056">
        <w:rPr>
          <w:i/>
          <w:iCs/>
          <w:lang w:val="en-US"/>
        </w:rPr>
        <w:t>U</w:t>
      </w:r>
      <w:r w:rsidRPr="001F2056">
        <w:rPr>
          <w:i/>
          <w:iCs/>
          <w:vertAlign w:val="subscript"/>
        </w:rPr>
        <w:t>KB</w:t>
      </w:r>
      <w:r w:rsidRPr="001F2056">
        <w:rPr>
          <w:i/>
          <w:iCs/>
        </w:rPr>
        <w:t xml:space="preserve"> + </w:t>
      </w:r>
      <w:r w:rsidRPr="001F2056">
        <w:rPr>
          <w:i/>
          <w:iCs/>
          <w:lang w:val="en-US"/>
        </w:rPr>
        <w:t>U</w:t>
      </w:r>
      <w:r w:rsidRPr="001F2056">
        <w:rPr>
          <w:i/>
          <w:iCs/>
          <w:vertAlign w:val="subscript"/>
        </w:rPr>
        <w:t>BE</w:t>
      </w:r>
      <w:r w:rsidRPr="001F2056">
        <w:rPr>
          <w:vertAlign w:val="subscript"/>
          <w:lang w:val="uz-Cyrl-UZ"/>
        </w:rPr>
        <w:t xml:space="preserve"> </w:t>
      </w:r>
      <w:r w:rsidRPr="001F2056">
        <w:rPr>
          <w:lang w:val="uz-Cyrl-UZ"/>
        </w:rPr>
        <w:t xml:space="preserve">bo’lgani uchun, talab qilinayotgan bo’saғaviy kuchlanish qiymati  </w:t>
      </w:r>
      <w:r w:rsidRPr="001F2056">
        <w:rPr>
          <w:i/>
          <w:iCs/>
          <w:lang w:val="en-US"/>
        </w:rPr>
        <w:t>U</w:t>
      </w:r>
      <w:r w:rsidRPr="001F2056">
        <w:rPr>
          <w:i/>
          <w:iCs/>
          <w:vertAlign w:val="superscript"/>
        </w:rPr>
        <w:t>*</w:t>
      </w:r>
      <w:r w:rsidRPr="001F2056">
        <w:rPr>
          <w:i/>
          <w:iCs/>
          <w:vertAlign w:val="subscript"/>
        </w:rPr>
        <w:t xml:space="preserve">KE </w:t>
      </w:r>
      <w:r w:rsidRPr="001F2056">
        <w:rPr>
          <w:i/>
          <w:iCs/>
        </w:rPr>
        <w:t xml:space="preserve">= </w:t>
      </w:r>
      <w:r w:rsidRPr="001F2056">
        <w:rPr>
          <w:i/>
          <w:iCs/>
          <w:lang w:val="en-US"/>
        </w:rPr>
        <w:t>U</w:t>
      </w:r>
      <w:r w:rsidRPr="001F2056">
        <w:rPr>
          <w:i/>
          <w:iCs/>
          <w:vertAlign w:val="subscript"/>
        </w:rPr>
        <w:t>BE</w:t>
      </w:r>
      <w:r w:rsidRPr="001F2056">
        <w:rPr>
          <w:lang w:val="uz-Cyrl-UZ"/>
        </w:rPr>
        <w:t xml:space="preserve"> bo’ladi. </w:t>
      </w:r>
      <w:r w:rsidRPr="001F2056">
        <w:rPr>
          <w:i/>
          <w:iCs/>
          <w:lang w:val="en-US"/>
        </w:rPr>
        <w:t>U</w:t>
      </w:r>
      <w:r w:rsidRPr="001F2056">
        <w:rPr>
          <w:i/>
          <w:iCs/>
          <w:vertAlign w:val="subscript"/>
        </w:rPr>
        <w:t>BE</w:t>
      </w:r>
      <w:r w:rsidRPr="001F2056">
        <w:rPr>
          <w:lang w:val="uz-Cyrl-UZ"/>
        </w:rPr>
        <w:t xml:space="preserve"> qiymati berilgan baza tokida kirish xarakteristikasidan aniqlanadi.</w:t>
      </w:r>
    </w:p>
    <w:p w:rsidR="002053EA" w:rsidRPr="001F2056" w:rsidRDefault="002053EA" w:rsidP="002053EA">
      <w:pPr>
        <w:ind w:firstLine="720"/>
        <w:jc w:val="both"/>
      </w:pPr>
    </w:p>
    <w:p w:rsidR="002053EA" w:rsidRPr="001F2056" w:rsidRDefault="002053EA" w:rsidP="002053EA">
      <w:pPr>
        <w:ind w:firstLine="720"/>
        <w:jc w:val="center"/>
        <w:rPr>
          <w:b/>
          <w:lang w:val="uz-Cyrl-UZ"/>
        </w:rPr>
      </w:pPr>
      <w:r w:rsidRPr="001F2056">
        <w:rPr>
          <w:b/>
        </w:rPr>
        <w:t xml:space="preserve">4.4. </w:t>
      </w:r>
      <w:r w:rsidRPr="001F2056">
        <w:rPr>
          <w:b/>
          <w:lang w:val="uz-Cyrl-UZ"/>
        </w:rPr>
        <w:t>Bipolyar tranzistor fizik parametrlari</w:t>
      </w:r>
    </w:p>
    <w:p w:rsidR="002053EA" w:rsidRPr="001F2056" w:rsidRDefault="002053EA" w:rsidP="002053EA">
      <w:pPr>
        <w:ind w:firstLine="720"/>
        <w:jc w:val="both"/>
        <w:rPr>
          <w:lang w:val="uz-Cyrl-UZ"/>
        </w:rPr>
      </w:pPr>
    </w:p>
    <w:p w:rsidR="002053EA" w:rsidRPr="001F2056" w:rsidRDefault="002053EA" w:rsidP="002053EA">
      <w:pPr>
        <w:ind w:firstLine="720"/>
        <w:jc w:val="both"/>
        <w:rPr>
          <w:lang w:val="uz-Cyrl-UZ"/>
        </w:rPr>
      </w:pPr>
      <w:r w:rsidRPr="001F2056">
        <w:rPr>
          <w:lang w:val="uz-Cyrl-UZ"/>
        </w:rPr>
        <w:t xml:space="preserve">Tok bo’yicha </w:t>
      </w:r>
      <w:r w:rsidRPr="001F2056">
        <w:rPr>
          <w:position w:val="-6"/>
        </w:rPr>
        <w:object w:dxaOrig="240" w:dyaOrig="220">
          <v:shape id="_x0000_i1049" type="#_x0000_t75" style="width:19.5pt;height:15pt" o:ole="">
            <v:imagedata r:id="rId58" o:title=""/>
          </v:shape>
          <o:OLEObject Type="Embed" ProgID="Equation.3" ShapeID="_x0000_i1049" DrawAspect="Content" ObjectID="_1413644682" r:id="rId59"/>
        </w:object>
      </w:r>
      <w:r w:rsidRPr="001F2056">
        <w:rPr>
          <w:lang w:val="uz-Cyrl-UZ"/>
        </w:rPr>
        <w:t xml:space="preserve"> va</w:t>
      </w:r>
      <w:r w:rsidRPr="001F2056">
        <w:rPr>
          <w:position w:val="-10"/>
        </w:rPr>
        <w:object w:dxaOrig="240" w:dyaOrig="320">
          <v:shape id="_x0000_i1050" type="#_x0000_t75" style="width:19.5pt;height:22.5pt" o:ole="">
            <v:imagedata r:id="rId60" o:title=""/>
          </v:shape>
          <o:OLEObject Type="Embed" ProgID="Equation.3" ShapeID="_x0000_i1050" DrawAspect="Content" ObjectID="_1413644683" r:id="rId61"/>
        </w:object>
      </w:r>
      <w:r w:rsidRPr="001F2056">
        <w:rPr>
          <w:lang w:val="uz-Cyrl-UZ"/>
        </w:rPr>
        <w:t xml:space="preserve">koeffitsientlar statik parametrlar ҳisoblanadi, chunki ular o’zgarmas toklar nisbatini ifodalaydilar. Ulardan tashqari tok o’zgarishlari nisbati bilan ifodalanidigan differentsial kuchaytirish koeffitsientlari ҳam keng qo’llaniladi. Ctatik va differentsial </w:t>
      </w:r>
      <w:r w:rsidRPr="001F2056">
        <w:rPr>
          <w:position w:val="-6"/>
        </w:rPr>
        <w:object w:dxaOrig="240" w:dyaOrig="220">
          <v:shape id="_x0000_i1051" type="#_x0000_t75" style="width:19.5pt;height:15pt" o:ole="">
            <v:imagedata r:id="rId58" o:title=""/>
          </v:shape>
          <o:OLEObject Type="Embed" ProgID="Equation.3" ShapeID="_x0000_i1051" DrawAspect="Content" ObjectID="_1413644684" r:id="rId62"/>
        </w:object>
      </w:r>
      <w:r w:rsidRPr="001F2056">
        <w:rPr>
          <w:lang w:val="uz-Cyrl-UZ"/>
        </w:rPr>
        <w:t>kuchaytirish koeffitsientlari bir biridan farq qiladilar, shu sababli  talab qilingan ҳollarda ular ajratiladi. Tok bo’yicha kuchaytirish  koeffitsientining kollektordagi kuchlanishga boғliqligi Erli effekti bilan tushuntiriladi.</w:t>
      </w:r>
    </w:p>
    <w:p w:rsidR="002053EA" w:rsidRPr="001F2056" w:rsidRDefault="002053EA" w:rsidP="002053EA">
      <w:pPr>
        <w:ind w:firstLine="720"/>
        <w:jc w:val="both"/>
        <w:rPr>
          <w:lang w:val="uz-Cyrl-UZ"/>
        </w:rPr>
      </w:pPr>
    </w:p>
    <w:p w:rsidR="002053EA" w:rsidRPr="001F2056" w:rsidRDefault="002053EA" w:rsidP="002053EA">
      <w:pPr>
        <w:ind w:firstLine="720"/>
        <w:jc w:val="both"/>
        <w:rPr>
          <w:lang w:val="uz-Cyrl-UZ"/>
        </w:rPr>
      </w:pPr>
    </w:p>
    <w:p w:rsidR="002053EA" w:rsidRPr="001F2056" w:rsidRDefault="002053EA" w:rsidP="002053EA">
      <w:pPr>
        <w:ind w:firstLine="720"/>
        <w:jc w:val="both"/>
        <w:rPr>
          <w:lang w:val="uz-Cyrl-UZ"/>
        </w:rPr>
      </w:pPr>
      <w:r w:rsidRPr="001F2056">
        <w:rPr>
          <w:lang w:val="uz-Cyrl-UZ"/>
        </w:rPr>
        <w:t xml:space="preserve">UE sxemasi uchun tok bo’yicha differentsial kuchaytirish koeffitsienti </w:t>
      </w:r>
    </w:p>
    <w:p w:rsidR="002053EA" w:rsidRPr="001F2056" w:rsidRDefault="002053EA" w:rsidP="002053EA">
      <w:pPr>
        <w:jc w:val="both"/>
        <w:rPr>
          <w:lang w:val="uz-Cyrl-UZ"/>
        </w:rPr>
      </w:pPr>
      <w:r w:rsidRPr="001F2056">
        <w:rPr>
          <w:position w:val="-30"/>
        </w:rPr>
        <w:object w:dxaOrig="900" w:dyaOrig="680">
          <v:shape id="_x0000_i1052" type="#_x0000_t75" style="width:63pt;height:41.25pt" o:ole="">
            <v:imagedata r:id="rId63" o:title=""/>
          </v:shape>
          <o:OLEObject Type="Embed" ProgID="Equation.3" ShapeID="_x0000_i1052" DrawAspect="Content" ObjectID="_1413644685" r:id="rId64"/>
        </w:object>
      </w:r>
      <w:r w:rsidRPr="001F2056">
        <w:rPr>
          <w:lang w:val="uz-Cyrl-UZ"/>
        </w:rPr>
        <w:t>temperaturaga boғliq bo’lib baza soҳasidagi asosiy bo’lmagan zaryad tashuvchilarning yashash vaqtiga  boғliqligi bilan tushuntiriladi. Temperatura ortishi bilan rekombinatsiya jarayonlari sekinlashishi sababli, odatda tranzistorning tok bo’yicha kuchaytirish koeffitsientining ortishi kuzatiladi.</w:t>
      </w:r>
    </w:p>
    <w:p w:rsidR="002053EA" w:rsidRPr="001F2056" w:rsidRDefault="002053EA" w:rsidP="002053EA">
      <w:pPr>
        <w:ind w:firstLine="720"/>
        <w:jc w:val="both"/>
        <w:rPr>
          <w:lang w:val="uz-Cyrl-UZ"/>
        </w:rPr>
      </w:pPr>
      <w:r w:rsidRPr="001F2056">
        <w:rPr>
          <w:lang w:val="uz-Cyrl-UZ"/>
        </w:rPr>
        <w:t>Tranzistor xarakteristikalarin</w:t>
      </w:r>
      <w:r w:rsidRPr="001F2056">
        <w:t>in</w:t>
      </w:r>
      <w:r w:rsidRPr="001F2056">
        <w:rPr>
          <w:lang w:val="uz-Cyrl-UZ"/>
        </w:rPr>
        <w:t>g temperaturaviy barqaror emasligi asosiy kamchilik ҳisoblanadi.</w:t>
      </w:r>
    </w:p>
    <w:p w:rsidR="002053EA" w:rsidRPr="001F2056" w:rsidRDefault="002053EA" w:rsidP="002053EA">
      <w:pPr>
        <w:ind w:firstLine="720"/>
        <w:jc w:val="both"/>
        <w:rPr>
          <w:lang w:val="uz-Cyrl-UZ"/>
        </w:rPr>
      </w:pPr>
      <w:r w:rsidRPr="001F2056">
        <w:rPr>
          <w:lang w:val="uz-Cyrl-UZ"/>
        </w:rPr>
        <w:t>YUqorida ko’rib o’tilgan tok bo’yicha uzatish koeffitsientidan tashqari, fizik parametrlarga o’tishlarning differentsial qarshiliklari, soҳalarning ҳajmiy qarshiliklari, kuchlanish bo’yicha teskari aloqa koeffitsientlari va o’tish ҳajmlari kiradi.</w:t>
      </w:r>
    </w:p>
    <w:p w:rsidR="002053EA" w:rsidRPr="001F2056" w:rsidRDefault="002053EA" w:rsidP="002053EA">
      <w:pPr>
        <w:ind w:firstLine="720"/>
        <w:jc w:val="both"/>
        <w:rPr>
          <w:lang w:val="uz-Cyrl-UZ"/>
        </w:rPr>
      </w:pPr>
      <w:r w:rsidRPr="001F2056">
        <w:rPr>
          <w:lang w:val="uz-Cyrl-UZ"/>
        </w:rPr>
        <w:t xml:space="preserve">Tranzistorning emitter va kollektor o’tishlari o’zining differentsial qarshiliklari bilan ifodalanadilar. Emitter o’tish to’ғri yo’nalishda siljiganligi sababli, uning differentsial qarshiligi </w:t>
      </w:r>
      <w:r w:rsidRPr="001F2056">
        <w:rPr>
          <w:i/>
          <w:iCs/>
          <w:lang w:val="uz-Cyrl-UZ"/>
        </w:rPr>
        <w:t>r</w:t>
      </w:r>
      <w:r w:rsidRPr="001F2056">
        <w:rPr>
          <w:i/>
          <w:iCs/>
          <w:vertAlign w:val="subscript"/>
          <w:lang w:val="uz-Cyrl-UZ"/>
        </w:rPr>
        <w:t>E</w:t>
      </w:r>
      <w:r w:rsidRPr="001F2056">
        <w:rPr>
          <w:lang w:val="uz-Cyrl-UZ"/>
        </w:rPr>
        <w:t xml:space="preserve"> ni (2.6) ifodani qo’llab aniqlashmumkin:</w:t>
      </w:r>
    </w:p>
    <w:p w:rsidR="002053EA" w:rsidRPr="001F2056" w:rsidRDefault="002053EA" w:rsidP="002053EA">
      <w:pPr>
        <w:ind w:firstLine="720"/>
        <w:jc w:val="center"/>
        <w:rPr>
          <w:lang w:val="uz-Cyrl-UZ"/>
        </w:rPr>
      </w:pPr>
      <w:r w:rsidRPr="001F2056">
        <w:rPr>
          <w:position w:val="-34"/>
        </w:rPr>
        <w:object w:dxaOrig="1740" w:dyaOrig="720">
          <v:shape id="_x0000_i1053" type="#_x0000_t75" style="width:125.25pt;height:45pt" o:ole="">
            <v:imagedata r:id="rId65" o:title=""/>
          </v:shape>
          <o:OLEObject Type="Embed" ProgID="Equation.3" ShapeID="_x0000_i1053" DrawAspect="Content" ObjectID="_1413644686" r:id="rId66"/>
        </w:object>
      </w:r>
      <w:r w:rsidRPr="001F2056">
        <w:t>,   (4.10).</w:t>
      </w:r>
    </w:p>
    <w:p w:rsidR="002053EA" w:rsidRPr="001F2056" w:rsidRDefault="002053EA" w:rsidP="002053EA">
      <w:pPr>
        <w:ind w:firstLine="720"/>
        <w:jc w:val="both"/>
        <w:rPr>
          <w:lang w:val="uz-Cyrl-UZ"/>
        </w:rPr>
      </w:pPr>
      <w:r w:rsidRPr="001F2056">
        <w:rPr>
          <w:lang w:val="uz-Cyrl-UZ"/>
        </w:rPr>
        <w:t>bu erda</w:t>
      </w:r>
      <w:r w:rsidRPr="001F2056">
        <w:t xml:space="preserve"> </w:t>
      </w:r>
      <w:r w:rsidRPr="001F2056">
        <w:rPr>
          <w:i/>
          <w:iCs/>
        </w:rPr>
        <w:t xml:space="preserve"> </w:t>
      </w:r>
      <w:r w:rsidRPr="001F2056">
        <w:rPr>
          <w:i/>
          <w:iCs/>
          <w:lang w:val="en-US"/>
        </w:rPr>
        <w:t>I</w:t>
      </w:r>
      <w:r w:rsidRPr="001F2056">
        <w:rPr>
          <w:i/>
          <w:iCs/>
          <w:vertAlign w:val="subscript"/>
        </w:rPr>
        <w:t>E</w:t>
      </w:r>
      <w:r w:rsidRPr="001F2056">
        <w:t xml:space="preserve"> –</w:t>
      </w:r>
      <w:r w:rsidRPr="001F2056">
        <w:rPr>
          <w:lang w:val="uz-Cyrl-UZ"/>
        </w:rPr>
        <w:t xml:space="preserve"> tokning doimiy tashkil etuvchisi. U kichik qiymatga ega (tok 1mA bo’lganda </w:t>
      </w:r>
      <w:r w:rsidRPr="001F2056">
        <w:rPr>
          <w:i/>
          <w:iCs/>
          <w:lang w:val="en-US"/>
        </w:rPr>
        <w:t>r</w:t>
      </w:r>
      <w:r w:rsidRPr="001F2056">
        <w:rPr>
          <w:i/>
          <w:iCs/>
          <w:vertAlign w:val="subscript"/>
        </w:rPr>
        <w:t>E</w:t>
      </w:r>
      <w:r w:rsidRPr="001F2056">
        <w:t>=</w:t>
      </w:r>
      <w:r w:rsidRPr="001F2056">
        <w:rPr>
          <w:lang w:val="uz-Cyrl-UZ"/>
        </w:rPr>
        <w:t>20-30 Om ni tashkil etadi) bo’lib, tok ortishi bilan kamayadi va temperatura ortishi bilan ortadi.</w:t>
      </w:r>
    </w:p>
    <w:p w:rsidR="002053EA" w:rsidRPr="001F2056" w:rsidRDefault="002053EA" w:rsidP="002053EA">
      <w:pPr>
        <w:ind w:firstLine="720"/>
        <w:jc w:val="both"/>
        <w:rPr>
          <w:lang w:val="uz-Cyrl-UZ"/>
        </w:rPr>
      </w:pPr>
      <w:r w:rsidRPr="001F2056">
        <w:rPr>
          <w:lang w:val="uz-Cyrl-UZ"/>
        </w:rPr>
        <w:t xml:space="preserve">Tranzistorning kollektor o’tishi teskari yo’nalishda siljiganligi sababli, </w:t>
      </w:r>
      <w:r w:rsidRPr="001F2056">
        <w:rPr>
          <w:i/>
          <w:iCs/>
          <w:lang w:val="uz-Cyrl-UZ"/>
        </w:rPr>
        <w:t>I</w:t>
      </w:r>
      <w:r w:rsidRPr="001F2056">
        <w:rPr>
          <w:i/>
          <w:iCs/>
          <w:vertAlign w:val="subscript"/>
          <w:lang w:val="uz-Cyrl-UZ"/>
        </w:rPr>
        <w:t>K</w:t>
      </w:r>
      <w:r w:rsidRPr="001F2056">
        <w:rPr>
          <w:lang w:val="uz-Cyrl-UZ"/>
        </w:rPr>
        <w:t xml:space="preserve"> toki U</w:t>
      </w:r>
      <w:r w:rsidRPr="001F2056">
        <w:rPr>
          <w:vertAlign w:val="subscript"/>
          <w:lang w:val="uz-Cyrl-UZ"/>
        </w:rPr>
        <w:t>KB</w:t>
      </w:r>
      <w:r w:rsidRPr="001F2056">
        <w:rPr>
          <w:lang w:val="uz-Cyrl-UZ"/>
        </w:rPr>
        <w:t xml:space="preserve"> kuchlanishiga kuchsiz boғliq bo’ladi. SHu sababli kollektor o’tishning differentsial qarshiligi</w:t>
      </w:r>
      <w:r w:rsidRPr="001F2056">
        <w:rPr>
          <w:position w:val="-34"/>
        </w:rPr>
        <w:object w:dxaOrig="1200" w:dyaOrig="720">
          <v:shape id="_x0000_i1054" type="#_x0000_t75" style="width:81.75pt;height:42pt" o:ole="">
            <v:imagedata r:id="rId67" o:title=""/>
          </v:shape>
          <o:OLEObject Type="Embed" ProgID="Equation.3" ShapeID="_x0000_i1054" DrawAspect="Content" ObjectID="_1413644687" r:id="rId68"/>
        </w:object>
      </w:r>
      <w:r w:rsidRPr="001F2056">
        <w:rPr>
          <w:lang w:val="uz-Cyrl-UZ"/>
        </w:rPr>
        <w:t xml:space="preserve">=1Mom bo’ladi. </w:t>
      </w:r>
      <w:r w:rsidRPr="001F2056">
        <w:rPr>
          <w:i/>
          <w:iCs/>
          <w:lang w:val="uz-Cyrl-UZ"/>
        </w:rPr>
        <w:t>r</w:t>
      </w:r>
      <w:r w:rsidRPr="001F2056">
        <w:rPr>
          <w:i/>
          <w:iCs/>
          <w:vertAlign w:val="subscript"/>
          <w:lang w:val="uz-Cyrl-UZ"/>
        </w:rPr>
        <w:t>K</w:t>
      </w:r>
      <w:r w:rsidRPr="001F2056">
        <w:rPr>
          <w:lang w:val="uz-Cyrl-UZ"/>
        </w:rPr>
        <w:t xml:space="preserve"> qarshiligi asosan Erli effekti bilan tushuntiriladi va odatda u ishchi toklarning ortishi bilan kamayadi.</w:t>
      </w:r>
    </w:p>
    <w:p w:rsidR="002053EA" w:rsidRPr="001F2056" w:rsidRDefault="002053EA" w:rsidP="002053EA">
      <w:pPr>
        <w:ind w:firstLine="720"/>
        <w:jc w:val="both"/>
        <w:rPr>
          <w:lang w:val="uz-Cyrl-UZ"/>
        </w:rPr>
      </w:pPr>
      <w:r w:rsidRPr="001F2056">
        <w:rPr>
          <w:lang w:val="uz-Cyrl-UZ"/>
        </w:rPr>
        <w:lastRenderedPageBreak/>
        <w:t xml:space="preserve">Baza qarshiligi </w:t>
      </w:r>
      <w:r w:rsidRPr="001F2056">
        <w:rPr>
          <w:i/>
          <w:iCs/>
          <w:lang w:val="en-US"/>
        </w:rPr>
        <w:t>r</w:t>
      </w:r>
      <w:r w:rsidRPr="001F2056">
        <w:rPr>
          <w:i/>
          <w:iCs/>
          <w:vertAlign w:val="subscript"/>
        </w:rPr>
        <w:t>B</w:t>
      </w:r>
      <w:r w:rsidRPr="001F2056">
        <w:rPr>
          <w:lang w:val="uz-Cyrl-UZ"/>
        </w:rPr>
        <w:t xml:space="preserve"> bir necha yuz Omni tashkil etadi. Etarlicha katta baza tokida baza qarshiligidagi kuchlanish pasayishi baza va emittter tashqi chiqishlari kuchlanishiga nisbatan emitter o’tishdagi  kuchlanishni kamaytiradi.</w:t>
      </w:r>
    </w:p>
    <w:p w:rsidR="002053EA" w:rsidRPr="001F2056" w:rsidRDefault="002053EA" w:rsidP="002053EA">
      <w:pPr>
        <w:ind w:firstLine="720"/>
        <w:jc w:val="both"/>
        <w:rPr>
          <w:lang w:val="uz-Cyrl-UZ"/>
        </w:rPr>
      </w:pPr>
      <w:r w:rsidRPr="001F2056">
        <w:rPr>
          <w:lang w:val="uz-Cyrl-UZ"/>
        </w:rPr>
        <w:t>Kichik quvvatli tranzistorlar uchun kollektor qarshiligi o’nlab Om, katta quvvatliklariniki esa birlik Omlarni tashkil etadi.</w:t>
      </w:r>
    </w:p>
    <w:p w:rsidR="002053EA" w:rsidRPr="001F2056" w:rsidRDefault="002053EA" w:rsidP="002053EA">
      <w:pPr>
        <w:ind w:firstLine="720"/>
        <w:jc w:val="both"/>
        <w:rPr>
          <w:lang w:val="uz-Cyrl-UZ"/>
        </w:rPr>
      </w:pPr>
      <w:r w:rsidRPr="001F2056">
        <w:rPr>
          <w:lang w:val="uz-Cyrl-UZ"/>
        </w:rPr>
        <w:t>Emittter soҳa qarshiligi yuqori kiritmalar kontsentratsiyasi sababli baza qarshiligiga nisbatan juda kichik.</w:t>
      </w:r>
    </w:p>
    <w:p w:rsidR="002053EA" w:rsidRPr="001F2056" w:rsidRDefault="002053EA" w:rsidP="002053EA">
      <w:pPr>
        <w:ind w:firstLine="720"/>
        <w:jc w:val="both"/>
        <w:rPr>
          <w:lang w:val="uz-Cyrl-UZ"/>
        </w:rPr>
      </w:pPr>
      <w:r w:rsidRPr="001F2056">
        <w:rPr>
          <w:lang w:val="uz-Cyrl-UZ"/>
        </w:rPr>
        <w:t>UB sxemadagi kuchlanish bo’yicha teskari aloqa koeffitsienti (</w:t>
      </w:r>
      <w:r w:rsidRPr="001F2056">
        <w:rPr>
          <w:i/>
          <w:iCs/>
          <w:lang w:val="uz-Cyrl-UZ"/>
        </w:rPr>
        <w:t>I</w:t>
      </w:r>
      <w:r w:rsidRPr="001F2056">
        <w:rPr>
          <w:i/>
          <w:iCs/>
          <w:vertAlign w:val="subscript"/>
          <w:lang w:val="uz-Cyrl-UZ"/>
        </w:rPr>
        <w:t>E</w:t>
      </w:r>
      <w:r w:rsidRPr="001F2056">
        <w:rPr>
          <w:i/>
          <w:iCs/>
          <w:lang w:val="uz-Cyrl-UZ"/>
        </w:rPr>
        <w:t xml:space="preserve"> =  const </w:t>
      </w:r>
      <w:r w:rsidRPr="001F2056">
        <w:rPr>
          <w:lang w:val="uz-Cyrl-UZ"/>
        </w:rPr>
        <w:t xml:space="preserve">bo’lganida) </w:t>
      </w:r>
      <w:r w:rsidRPr="001F2056">
        <w:rPr>
          <w:position w:val="-30"/>
        </w:rPr>
        <w:object w:dxaOrig="1320" w:dyaOrig="720">
          <v:shape id="_x0000_i1055" type="#_x0000_t75" style="width:87pt;height:40.5pt" o:ole="">
            <v:imagedata r:id="rId69" o:title=""/>
          </v:shape>
          <o:OLEObject Type="Embed" ProgID="Equation.3" ShapeID="_x0000_i1055" DrawAspect="Content" ObjectID="_1413644688" r:id="rId70"/>
        </w:object>
      </w:r>
      <w:r w:rsidRPr="001F2056">
        <w:rPr>
          <w:lang w:val="uz-Cyrl-UZ"/>
        </w:rPr>
        <w:t>kabi aniqlanadi, UE sxemasida esa (</w:t>
      </w:r>
      <w:r w:rsidRPr="001F2056">
        <w:rPr>
          <w:i/>
          <w:iCs/>
          <w:lang w:val="uz-Cyrl-UZ"/>
        </w:rPr>
        <w:t>I</w:t>
      </w:r>
      <w:r w:rsidRPr="001F2056">
        <w:rPr>
          <w:i/>
          <w:iCs/>
          <w:vertAlign w:val="subscript"/>
          <w:lang w:val="uz-Cyrl-UZ"/>
        </w:rPr>
        <w:t>B</w:t>
      </w:r>
      <w:r w:rsidRPr="001F2056">
        <w:rPr>
          <w:i/>
          <w:iCs/>
          <w:lang w:val="uz-Cyrl-UZ"/>
        </w:rPr>
        <w:t xml:space="preserve"> =  const</w:t>
      </w:r>
      <w:r w:rsidRPr="001F2056">
        <w:rPr>
          <w:lang w:val="uz-Cyrl-UZ"/>
        </w:rPr>
        <w:t xml:space="preserve"> bo’lganida) </w:t>
      </w:r>
      <w:r w:rsidRPr="001F2056">
        <w:rPr>
          <w:position w:val="-30"/>
        </w:rPr>
        <w:object w:dxaOrig="1320" w:dyaOrig="720">
          <v:shape id="_x0000_i1056" type="#_x0000_t75" style="width:90pt;height:42pt" o:ole="">
            <v:imagedata r:id="rId71" o:title=""/>
          </v:shape>
          <o:OLEObject Type="Embed" ProgID="Equation.3" ShapeID="_x0000_i1056" DrawAspect="Content" ObjectID="_1413644689" r:id="rId72"/>
        </w:object>
      </w:r>
      <w:r w:rsidRPr="001F2056">
        <w:rPr>
          <w:lang w:val="uz-Cyrl-UZ"/>
        </w:rPr>
        <w:t xml:space="preserve">orqali aniqlanadi. Koeffitsientlar absolyut qiymatlariga ko’ra deyarli bir – xil bo’ladilar va  kontsentratsiya va tranzistorlarning tayyorlanish texnologiyasiga ko’ra </w:t>
      </w:r>
      <w:r w:rsidRPr="001F2056">
        <w:rPr>
          <w:position w:val="-12"/>
        </w:rPr>
        <w:object w:dxaOrig="420" w:dyaOrig="360">
          <v:shape id="_x0000_i1057" type="#_x0000_t75" style="width:33.75pt;height:24.75pt" o:ole="">
            <v:imagedata r:id="rId73" o:title=""/>
          </v:shape>
          <o:OLEObject Type="Embed" ProgID="Equation.3" ShapeID="_x0000_i1057" DrawAspect="Content" ObjectID="_1413644690" r:id="rId74"/>
        </w:object>
      </w:r>
      <w:r w:rsidRPr="001F2056">
        <w:rPr>
          <w:lang w:val="uz-Cyrl-UZ"/>
        </w:rPr>
        <w:t>= 10</w:t>
      </w:r>
      <w:r w:rsidRPr="001F2056">
        <w:rPr>
          <w:vertAlign w:val="superscript"/>
          <w:lang w:val="uz-Cyrl-UZ"/>
        </w:rPr>
        <w:t>-2</w:t>
      </w:r>
      <w:r w:rsidRPr="001F2056">
        <w:rPr>
          <w:lang w:val="uz-Cyrl-UZ"/>
        </w:rPr>
        <w:t xml:space="preserve"> -10</w:t>
      </w:r>
      <w:r w:rsidRPr="001F2056">
        <w:rPr>
          <w:vertAlign w:val="superscript"/>
          <w:lang w:val="uz-Cyrl-UZ"/>
        </w:rPr>
        <w:t>-4</w:t>
      </w:r>
      <w:r w:rsidRPr="001F2056">
        <w:rPr>
          <w:lang w:val="uz-Cyrl-UZ"/>
        </w:rPr>
        <w:t xml:space="preserve"> ni tashkil etadilar.</w:t>
      </w:r>
    </w:p>
    <w:p w:rsidR="002053EA" w:rsidRPr="001F2056" w:rsidRDefault="002053EA" w:rsidP="002053EA">
      <w:pPr>
        <w:ind w:firstLine="720"/>
        <w:jc w:val="both"/>
        <w:rPr>
          <w:lang w:val="uz-Cyrl-UZ"/>
        </w:rPr>
      </w:pPr>
      <w:r w:rsidRPr="001F2056">
        <w:rPr>
          <w:lang w:val="uz-Cyrl-UZ"/>
        </w:rPr>
        <w:t>Bipolyar tranzistorlarning xususiy xossalari asosiy bo’lmagan zaryad tashuvchilarning baza orqali uchib o’tish vaqti va o’tishlarning to’siq siғimlarining qayta zaryadlanish vaqti bilan aniqlanadilar. Bu tasirlarning nisbiy aҳamiyati tranzistor konstruktsiyasi va ish rejimiga, ҳamda tashqi zanjir qarshiliklariga boғliq bo’ladi.</w:t>
      </w:r>
    </w:p>
    <w:p w:rsidR="002053EA" w:rsidRPr="001F2056" w:rsidRDefault="002053EA" w:rsidP="002053EA">
      <w:pPr>
        <w:ind w:firstLine="720"/>
        <w:jc w:val="both"/>
        <w:rPr>
          <w:lang w:val="uz-Cyrl-UZ"/>
        </w:rPr>
      </w:pPr>
      <w:r w:rsidRPr="001F2056">
        <w:rPr>
          <w:lang w:val="uz-Cyrl-UZ"/>
        </w:rPr>
        <w:t xml:space="preserve">Juda kichik kirish signallari va aktiv ish rejimi uchun bipolyar tranzistorni chiziqli to’rtqutblik ko’rinishida ifodalashmumkin va bu to’rtqutblikni biror parametrlar tizimi bilan belgilashmumkin. Bu parametrlarni </w:t>
      </w:r>
      <w:r w:rsidRPr="001F2056">
        <w:rPr>
          <w:b/>
          <w:i/>
          <w:lang w:val="uz-Cyrl-UZ"/>
        </w:rPr>
        <w:t>x–parametrlar</w:t>
      </w:r>
      <w:r w:rsidRPr="001F2056">
        <w:rPr>
          <w:lang w:val="uz-Cyrl-UZ"/>
        </w:rPr>
        <w:t xml:space="preserve"> deb atash qabul qilingan. Ularga quyidagilar kiradi: </w:t>
      </w:r>
      <w:r w:rsidRPr="001F2056">
        <w:rPr>
          <w:i/>
          <w:iCs/>
          <w:lang w:val="uz-Cyrl-UZ"/>
        </w:rPr>
        <w:t>x</w:t>
      </w:r>
      <w:r w:rsidRPr="001F2056">
        <w:rPr>
          <w:i/>
          <w:iCs/>
          <w:vertAlign w:val="subscript"/>
          <w:lang w:val="uz-Cyrl-UZ"/>
        </w:rPr>
        <w:t>11</w:t>
      </w:r>
      <w:r w:rsidRPr="001F2056">
        <w:rPr>
          <w:lang w:val="uz-Cyrl-UZ"/>
        </w:rPr>
        <w:t xml:space="preserve"> – chiqishda qisqa tutashuv bo’lgan vaqtdagi  tranzistorning kirish qarshiligi; </w:t>
      </w:r>
      <w:r w:rsidRPr="001F2056">
        <w:rPr>
          <w:i/>
          <w:iCs/>
          <w:lang w:val="uz-Cyrl-UZ"/>
        </w:rPr>
        <w:t>x</w:t>
      </w:r>
      <w:r w:rsidRPr="001F2056">
        <w:rPr>
          <w:i/>
          <w:iCs/>
          <w:vertAlign w:val="subscript"/>
          <w:lang w:val="uz-Cyrl-UZ"/>
        </w:rPr>
        <w:t>12</w:t>
      </w:r>
      <w:r w:rsidRPr="001F2056">
        <w:rPr>
          <w:lang w:val="uz-Cyrl-UZ"/>
        </w:rPr>
        <w:t xml:space="preserve"> – uzilgan kirish ҳolatidagi kuchlanish bo’yicha teskari aloqa koeffitsienti; </w:t>
      </w:r>
      <w:r w:rsidRPr="001F2056">
        <w:rPr>
          <w:i/>
          <w:iCs/>
          <w:lang w:val="uz-Cyrl-UZ"/>
        </w:rPr>
        <w:t>x</w:t>
      </w:r>
      <w:r w:rsidRPr="001F2056">
        <w:rPr>
          <w:i/>
          <w:iCs/>
          <w:vertAlign w:val="subscript"/>
          <w:lang w:val="uz-Cyrl-UZ"/>
        </w:rPr>
        <w:t>21</w:t>
      </w:r>
      <w:r w:rsidRPr="001F2056">
        <w:rPr>
          <w:lang w:val="uz-Cyrl-UZ"/>
        </w:rPr>
        <w:t xml:space="preserve"> –chiqishda qisqa tutashuv bo’lgan vaqtdagi tok bo’yicha kuchaytirish (uzatish) koeffitsienti; </w:t>
      </w:r>
      <w:r w:rsidRPr="001F2056">
        <w:rPr>
          <w:i/>
          <w:iCs/>
          <w:lang w:val="uz-Cyrl-UZ"/>
        </w:rPr>
        <w:t>x</w:t>
      </w:r>
      <w:r w:rsidRPr="001F2056">
        <w:rPr>
          <w:i/>
          <w:iCs/>
          <w:vertAlign w:val="subscript"/>
          <w:lang w:val="uz-Cyrl-UZ"/>
        </w:rPr>
        <w:t>22</w:t>
      </w:r>
      <w:r w:rsidRPr="001F2056">
        <w:rPr>
          <w:lang w:val="uz-Cyrl-UZ"/>
        </w:rPr>
        <w:t xml:space="preserve"> –uzilgan kirish ҳolatidagi tranzistorning chiqish o’tkazuvchanligi. Barcha </w:t>
      </w:r>
      <w:r w:rsidRPr="001F2056">
        <w:rPr>
          <w:i/>
          <w:iCs/>
          <w:lang w:val="uz-Cyrl-UZ"/>
        </w:rPr>
        <w:t>x</w:t>
      </w:r>
      <w:r w:rsidRPr="001F2056">
        <w:rPr>
          <w:lang w:val="uz-Cyrl-UZ"/>
        </w:rPr>
        <w:t xml:space="preserve"> – parametrlar oson va bevosita o’lchanadi.</w:t>
      </w:r>
    </w:p>
    <w:p w:rsidR="002053EA" w:rsidRPr="001F2056" w:rsidRDefault="002053EA" w:rsidP="002053EA">
      <w:pPr>
        <w:ind w:firstLine="720"/>
        <w:jc w:val="both"/>
        <w:rPr>
          <w:lang w:val="uz-Cyrl-UZ"/>
        </w:rPr>
      </w:pPr>
      <w:r w:rsidRPr="001F2056">
        <w:rPr>
          <w:lang w:val="uz-Cyrl-UZ"/>
        </w:rPr>
        <w:t>Elektronika bo’yicha avvalgi adabiyotlarda kichik signalli parametrlarning chastotaviy boғliqliklariga juda katta etibor qaratilgan. Ҳozirgi vaqtda 10 GGts gacha bo’lgan chastotalarda normal ishni taminlaydigan tranzistorlar ishlab chiqarilmoqda. Bunday xollarda talab qilinayotgan chastota xarakteristikalarini olish uchunmalumotnomadan kerakli tranzistor turini tanlash kerak.</w:t>
      </w:r>
    </w:p>
    <w:p w:rsidR="002053EA" w:rsidRPr="002053EA" w:rsidRDefault="002053EA" w:rsidP="002053EA">
      <w:pPr>
        <w:jc w:val="center"/>
        <w:rPr>
          <w:b/>
          <w:lang w:val="en-US"/>
        </w:rPr>
      </w:pPr>
    </w:p>
    <w:p w:rsidR="002053EA" w:rsidRPr="001F2056" w:rsidRDefault="002053EA" w:rsidP="002053EA">
      <w:pPr>
        <w:jc w:val="center"/>
        <w:rPr>
          <w:b/>
          <w:lang w:val="uz-Cyrl-UZ"/>
        </w:rPr>
      </w:pPr>
      <w:r w:rsidRPr="001F2056">
        <w:rPr>
          <w:b/>
          <w:lang w:val="uz-Cyrl-UZ"/>
        </w:rPr>
        <w:t>Nazorat savollari</w:t>
      </w:r>
    </w:p>
    <w:p w:rsidR="002053EA" w:rsidRPr="001F2056" w:rsidRDefault="002053EA" w:rsidP="002053EA">
      <w:pPr>
        <w:jc w:val="center"/>
        <w:rPr>
          <w:b/>
        </w:rPr>
      </w:pPr>
    </w:p>
    <w:p w:rsidR="002053EA" w:rsidRPr="001F2056" w:rsidRDefault="002053EA" w:rsidP="002053EA">
      <w:pPr>
        <w:numPr>
          <w:ilvl w:val="0"/>
          <w:numId w:val="15"/>
        </w:numPr>
        <w:jc w:val="both"/>
        <w:rPr>
          <w:i/>
          <w:iCs/>
          <w:lang w:val="uz-Cyrl-UZ"/>
        </w:rPr>
      </w:pPr>
      <w:r w:rsidRPr="001F2056">
        <w:rPr>
          <w:i/>
          <w:iCs/>
          <w:lang w:val="uz-Cyrl-UZ"/>
        </w:rPr>
        <w:t>Bipolyar tranzistor (BT) nima ?</w:t>
      </w:r>
    </w:p>
    <w:p w:rsidR="002053EA" w:rsidRPr="001F2056" w:rsidRDefault="002053EA" w:rsidP="002053EA">
      <w:pPr>
        <w:numPr>
          <w:ilvl w:val="0"/>
          <w:numId w:val="15"/>
        </w:numPr>
        <w:jc w:val="both"/>
        <w:rPr>
          <w:i/>
          <w:iCs/>
          <w:lang w:val="uz-Cyrl-UZ"/>
        </w:rPr>
      </w:pPr>
      <w:r w:rsidRPr="001F2056">
        <w:rPr>
          <w:i/>
          <w:iCs/>
          <w:lang w:val="uz-Cyrl-UZ"/>
        </w:rPr>
        <w:t>Bipolyar tranzistorning ishlash printsipi nimaga asoslangan ?</w:t>
      </w:r>
    </w:p>
    <w:p w:rsidR="002053EA" w:rsidRPr="001F2056" w:rsidRDefault="002053EA" w:rsidP="002053EA">
      <w:pPr>
        <w:numPr>
          <w:ilvl w:val="0"/>
          <w:numId w:val="15"/>
        </w:numPr>
        <w:jc w:val="both"/>
        <w:rPr>
          <w:i/>
          <w:iCs/>
          <w:lang w:val="uz-Cyrl-UZ"/>
        </w:rPr>
      </w:pPr>
      <w:r w:rsidRPr="001F2056">
        <w:rPr>
          <w:i/>
          <w:iCs/>
          <w:lang w:val="uz-Cyrl-UZ"/>
        </w:rPr>
        <w:t>Bipolyar tranzistor kollektor, emitter va bazalarini</w:t>
      </w:r>
      <w:r w:rsidRPr="002053EA">
        <w:rPr>
          <w:i/>
          <w:iCs/>
          <w:lang w:val="en-US"/>
        </w:rPr>
        <w:t>n</w:t>
      </w:r>
      <w:r w:rsidRPr="001F2056">
        <w:rPr>
          <w:i/>
          <w:iCs/>
          <w:lang w:val="uz-Cyrl-UZ"/>
        </w:rPr>
        <w:t>g vazifasi.</w:t>
      </w:r>
    </w:p>
    <w:p w:rsidR="002053EA" w:rsidRPr="001F2056" w:rsidRDefault="002053EA" w:rsidP="002053EA">
      <w:pPr>
        <w:numPr>
          <w:ilvl w:val="0"/>
          <w:numId w:val="15"/>
        </w:numPr>
        <w:jc w:val="both"/>
        <w:rPr>
          <w:i/>
          <w:iCs/>
          <w:lang w:val="uz-Cyrl-UZ"/>
        </w:rPr>
      </w:pPr>
      <w:r w:rsidRPr="001F2056">
        <w:rPr>
          <w:i/>
          <w:iCs/>
          <w:lang w:val="uz-Cyrl-UZ"/>
        </w:rPr>
        <w:t>n-p-n  va p-n-p tuzilmali BTlarning ishlash printsipida farq bormi?</w:t>
      </w:r>
    </w:p>
    <w:p w:rsidR="002053EA" w:rsidRPr="001F2056" w:rsidRDefault="002053EA" w:rsidP="002053EA">
      <w:pPr>
        <w:numPr>
          <w:ilvl w:val="0"/>
          <w:numId w:val="15"/>
        </w:numPr>
        <w:jc w:val="both"/>
        <w:rPr>
          <w:i/>
          <w:iCs/>
          <w:lang w:val="uz-Cyrl-UZ"/>
        </w:rPr>
      </w:pPr>
      <w:r w:rsidRPr="001F2056">
        <w:rPr>
          <w:i/>
          <w:iCs/>
          <w:lang w:val="uz-Cyrl-UZ"/>
        </w:rPr>
        <w:t>Bipolyar tranzistorning qanday ulanish sxemalarini bilasiz ?</w:t>
      </w:r>
    </w:p>
    <w:p w:rsidR="002053EA" w:rsidRPr="001F2056" w:rsidRDefault="002053EA" w:rsidP="002053EA">
      <w:pPr>
        <w:numPr>
          <w:ilvl w:val="0"/>
          <w:numId w:val="15"/>
        </w:numPr>
        <w:jc w:val="both"/>
        <w:rPr>
          <w:i/>
          <w:iCs/>
          <w:lang w:val="uz-Cyrl-UZ"/>
        </w:rPr>
      </w:pPr>
      <w:r w:rsidRPr="001F2056">
        <w:rPr>
          <w:i/>
          <w:iCs/>
          <w:lang w:val="uz-Cyrl-UZ"/>
        </w:rPr>
        <w:t>BT asosiy ish rejimlarini aytib bering.</w:t>
      </w:r>
    </w:p>
    <w:p w:rsidR="002053EA" w:rsidRPr="001F2056" w:rsidRDefault="002053EA" w:rsidP="002053EA">
      <w:pPr>
        <w:numPr>
          <w:ilvl w:val="0"/>
          <w:numId w:val="15"/>
        </w:numPr>
        <w:jc w:val="both"/>
        <w:rPr>
          <w:i/>
          <w:iCs/>
          <w:lang w:val="uz-Cyrl-UZ"/>
        </w:rPr>
      </w:pPr>
      <w:r w:rsidRPr="001F2056">
        <w:rPr>
          <w:i/>
          <w:iCs/>
          <w:lang w:val="uz-Cyrl-UZ"/>
        </w:rPr>
        <w:t>Turli ulanish sxemalaridagi BT statik xarakteristikalaridan  aktiv va to’yinish rejim soҳalarini aniqlang.</w:t>
      </w:r>
    </w:p>
    <w:p w:rsidR="002053EA" w:rsidRPr="001F2056" w:rsidRDefault="002053EA" w:rsidP="002053EA">
      <w:pPr>
        <w:numPr>
          <w:ilvl w:val="0"/>
          <w:numId w:val="15"/>
        </w:numPr>
        <w:jc w:val="both"/>
        <w:rPr>
          <w:i/>
          <w:iCs/>
          <w:lang w:val="uz-Cyrl-UZ"/>
        </w:rPr>
      </w:pPr>
      <w:r w:rsidRPr="001F2056">
        <w:rPr>
          <w:i/>
          <w:iCs/>
          <w:lang w:val="uz-Cyrl-UZ"/>
        </w:rPr>
        <w:t>Tranzistorning tok bo’yicha uzatish koeffitsienti nima ? UB va UE ulanish sxemalaridagi tok bo’yicha uzatish koeffitsienti kattaliklarini solishtiring.</w:t>
      </w:r>
    </w:p>
    <w:p w:rsidR="002053EA" w:rsidRPr="001F2056" w:rsidRDefault="002053EA" w:rsidP="002053EA">
      <w:pPr>
        <w:numPr>
          <w:ilvl w:val="0"/>
          <w:numId w:val="15"/>
        </w:numPr>
        <w:jc w:val="both"/>
        <w:rPr>
          <w:i/>
          <w:iCs/>
          <w:lang w:val="uz-Cyrl-UZ"/>
        </w:rPr>
      </w:pPr>
      <w:r w:rsidRPr="001F2056">
        <w:rPr>
          <w:i/>
          <w:iCs/>
          <w:lang w:val="uz-Cyrl-UZ"/>
        </w:rPr>
        <w:t>Tranzistorni to’rtqutblik ko’rinishida ifodalab, kichik signalli parametrlarni aniqlashni tushuntiring. Bu parametrlarmanosini tushuntiring.</w:t>
      </w:r>
    </w:p>
    <w:p w:rsidR="002053EA" w:rsidRPr="001F2056" w:rsidRDefault="002053EA" w:rsidP="002053EA">
      <w:pPr>
        <w:rPr>
          <w:lang w:val="uz-Cyrl-UZ"/>
        </w:rPr>
      </w:pPr>
    </w:p>
    <w:p w:rsidR="002053EA" w:rsidRPr="001F2056" w:rsidRDefault="002053EA" w:rsidP="002053EA">
      <w:pPr>
        <w:jc w:val="both"/>
        <w:rPr>
          <w:lang w:val="uz-Cyrl-UZ"/>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APP">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12FA2C3C"/>
    <w:multiLevelType w:val="hybridMultilevel"/>
    <w:tmpl w:val="11CE7F56"/>
    <w:lvl w:ilvl="0" w:tplc="A4640AC2">
      <w:start w:val="9"/>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168810CE"/>
    <w:multiLevelType w:val="singleLevel"/>
    <w:tmpl w:val="E88A9888"/>
    <w:lvl w:ilvl="0">
      <w:start w:val="1"/>
      <w:numFmt w:val="decimal"/>
      <w:lvlText w:val="%1."/>
      <w:lvlJc w:val="left"/>
      <w:pPr>
        <w:tabs>
          <w:tab w:val="num" w:pos="825"/>
        </w:tabs>
        <w:ind w:left="825" w:hanging="720"/>
      </w:pPr>
      <w:rPr>
        <w:rFonts w:hint="default"/>
      </w:rPr>
    </w:lvl>
  </w:abstractNum>
  <w:abstractNum w:abstractNumId="3">
    <w:nsid w:val="2C451CCB"/>
    <w:multiLevelType w:val="hybridMultilevel"/>
    <w:tmpl w:val="F67E06B0"/>
    <w:lvl w:ilvl="0" w:tplc="653ADE8A">
      <w:start w:val="1"/>
      <w:numFmt w:val="decimal"/>
      <w:lvlText w:val="%1."/>
      <w:lvlJc w:val="left"/>
      <w:pPr>
        <w:tabs>
          <w:tab w:val="num" w:pos="720"/>
        </w:tabs>
        <w:ind w:left="720" w:hanging="360"/>
      </w:pPr>
      <w:rPr>
        <w:rFonts w:ascii="Times New Roman" w:hAnsi="Times New Roman" w:cs="Times New Roman"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05B4043"/>
    <w:multiLevelType w:val="hybridMultilevel"/>
    <w:tmpl w:val="3D4856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0A44CEC"/>
    <w:multiLevelType w:val="hybridMultilevel"/>
    <w:tmpl w:val="683896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7562E5A"/>
    <w:multiLevelType w:val="multilevel"/>
    <w:tmpl w:val="F03CEB12"/>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436008A2"/>
    <w:multiLevelType w:val="hybridMultilevel"/>
    <w:tmpl w:val="34FAB46C"/>
    <w:lvl w:ilvl="0" w:tplc="E8DE340C">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4F6524C5"/>
    <w:multiLevelType w:val="multilevel"/>
    <w:tmpl w:val="7F625BC8"/>
    <w:lvl w:ilvl="0">
      <w:start w:val="2"/>
      <w:numFmt w:val="decimal"/>
      <w:lvlText w:val="%1."/>
      <w:lvlJc w:val="left"/>
      <w:pPr>
        <w:tabs>
          <w:tab w:val="num" w:pos="930"/>
        </w:tabs>
        <w:ind w:left="930" w:hanging="930"/>
      </w:pPr>
      <w:rPr>
        <w:rFonts w:hint="default"/>
      </w:rPr>
    </w:lvl>
    <w:lvl w:ilvl="1">
      <w:start w:val="3"/>
      <w:numFmt w:val="decimal"/>
      <w:lvlText w:val="%1.%2."/>
      <w:lvlJc w:val="left"/>
      <w:pPr>
        <w:tabs>
          <w:tab w:val="num" w:pos="930"/>
        </w:tabs>
        <w:ind w:left="930" w:hanging="930"/>
      </w:pPr>
      <w:rPr>
        <w:rFonts w:hint="default"/>
      </w:rPr>
    </w:lvl>
    <w:lvl w:ilvl="2">
      <w:start w:val="3"/>
      <w:numFmt w:val="decimal"/>
      <w:lvlText w:val="%1.%2.%3."/>
      <w:lvlJc w:val="left"/>
      <w:pPr>
        <w:tabs>
          <w:tab w:val="num" w:pos="930"/>
        </w:tabs>
        <w:ind w:left="930" w:hanging="93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28E57A7"/>
    <w:multiLevelType w:val="multilevel"/>
    <w:tmpl w:val="668C7EC8"/>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588C3FBC"/>
    <w:multiLevelType w:val="hybridMultilevel"/>
    <w:tmpl w:val="4E36BD44"/>
    <w:lvl w:ilvl="0" w:tplc="F3B0532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5BB45CAE"/>
    <w:multiLevelType w:val="hybridMultilevel"/>
    <w:tmpl w:val="E12E355C"/>
    <w:lvl w:ilvl="0" w:tplc="91BEC32E">
      <w:start w:val="1"/>
      <w:numFmt w:val="decimal"/>
      <w:lvlText w:val="%1."/>
      <w:lvlJc w:val="left"/>
      <w:pPr>
        <w:tabs>
          <w:tab w:val="num" w:pos="720"/>
        </w:tabs>
        <w:ind w:left="720" w:hanging="360"/>
      </w:pPr>
    </w:lvl>
    <w:lvl w:ilvl="1" w:tplc="592A1466">
      <w:numFmt w:val="none"/>
      <w:lvlText w:val=""/>
      <w:lvlJc w:val="left"/>
      <w:pPr>
        <w:tabs>
          <w:tab w:val="num" w:pos="360"/>
        </w:tabs>
      </w:pPr>
    </w:lvl>
    <w:lvl w:ilvl="2" w:tplc="D84422A2">
      <w:numFmt w:val="none"/>
      <w:lvlText w:val=""/>
      <w:lvlJc w:val="left"/>
      <w:pPr>
        <w:tabs>
          <w:tab w:val="num" w:pos="360"/>
        </w:tabs>
      </w:pPr>
    </w:lvl>
    <w:lvl w:ilvl="3" w:tplc="F94A2B70">
      <w:numFmt w:val="none"/>
      <w:lvlText w:val=""/>
      <w:lvlJc w:val="left"/>
      <w:pPr>
        <w:tabs>
          <w:tab w:val="num" w:pos="360"/>
        </w:tabs>
      </w:pPr>
    </w:lvl>
    <w:lvl w:ilvl="4" w:tplc="E9D2C9C6">
      <w:numFmt w:val="none"/>
      <w:lvlText w:val=""/>
      <w:lvlJc w:val="left"/>
      <w:pPr>
        <w:tabs>
          <w:tab w:val="num" w:pos="360"/>
        </w:tabs>
      </w:pPr>
    </w:lvl>
    <w:lvl w:ilvl="5" w:tplc="5EF66266">
      <w:numFmt w:val="none"/>
      <w:lvlText w:val=""/>
      <w:lvlJc w:val="left"/>
      <w:pPr>
        <w:tabs>
          <w:tab w:val="num" w:pos="360"/>
        </w:tabs>
      </w:pPr>
    </w:lvl>
    <w:lvl w:ilvl="6" w:tplc="3AC2805C">
      <w:numFmt w:val="none"/>
      <w:lvlText w:val=""/>
      <w:lvlJc w:val="left"/>
      <w:pPr>
        <w:tabs>
          <w:tab w:val="num" w:pos="360"/>
        </w:tabs>
      </w:pPr>
    </w:lvl>
    <w:lvl w:ilvl="7" w:tplc="A66CE8FC">
      <w:numFmt w:val="none"/>
      <w:lvlText w:val=""/>
      <w:lvlJc w:val="left"/>
      <w:pPr>
        <w:tabs>
          <w:tab w:val="num" w:pos="360"/>
        </w:tabs>
      </w:pPr>
    </w:lvl>
    <w:lvl w:ilvl="8" w:tplc="C22A433C">
      <w:numFmt w:val="none"/>
      <w:lvlText w:val=""/>
      <w:lvlJc w:val="left"/>
      <w:pPr>
        <w:tabs>
          <w:tab w:val="num" w:pos="360"/>
        </w:tabs>
      </w:pPr>
    </w:lvl>
  </w:abstractNum>
  <w:abstractNum w:abstractNumId="12">
    <w:nsid w:val="5F5C04E5"/>
    <w:multiLevelType w:val="multilevel"/>
    <w:tmpl w:val="EF22A7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600B6301"/>
    <w:multiLevelType w:val="hybridMultilevel"/>
    <w:tmpl w:val="B53AEFD6"/>
    <w:lvl w:ilvl="0" w:tplc="76FE6FEC">
      <w:start w:val="1"/>
      <w:numFmt w:val="decimal"/>
      <w:lvlText w:val="%1."/>
      <w:lvlJc w:val="left"/>
      <w:pPr>
        <w:tabs>
          <w:tab w:val="num" w:pos="1080"/>
        </w:tabs>
        <w:ind w:left="1080" w:hanging="360"/>
      </w:pPr>
      <w:rPr>
        <w:rFonts w:hint="default"/>
      </w:rPr>
    </w:lvl>
    <w:lvl w:ilvl="1" w:tplc="54166852">
      <w:numFmt w:val="none"/>
      <w:lvlText w:val=""/>
      <w:lvlJc w:val="left"/>
      <w:pPr>
        <w:tabs>
          <w:tab w:val="num" w:pos="360"/>
        </w:tabs>
      </w:pPr>
    </w:lvl>
    <w:lvl w:ilvl="2" w:tplc="A4B06A30">
      <w:numFmt w:val="none"/>
      <w:lvlText w:val=""/>
      <w:lvlJc w:val="left"/>
      <w:pPr>
        <w:tabs>
          <w:tab w:val="num" w:pos="360"/>
        </w:tabs>
      </w:pPr>
    </w:lvl>
    <w:lvl w:ilvl="3" w:tplc="1D20A21C">
      <w:numFmt w:val="none"/>
      <w:lvlText w:val=""/>
      <w:lvlJc w:val="left"/>
      <w:pPr>
        <w:tabs>
          <w:tab w:val="num" w:pos="360"/>
        </w:tabs>
      </w:pPr>
    </w:lvl>
    <w:lvl w:ilvl="4" w:tplc="8C48192C">
      <w:numFmt w:val="none"/>
      <w:lvlText w:val=""/>
      <w:lvlJc w:val="left"/>
      <w:pPr>
        <w:tabs>
          <w:tab w:val="num" w:pos="360"/>
        </w:tabs>
      </w:pPr>
    </w:lvl>
    <w:lvl w:ilvl="5" w:tplc="F754D9D8">
      <w:numFmt w:val="none"/>
      <w:lvlText w:val=""/>
      <w:lvlJc w:val="left"/>
      <w:pPr>
        <w:tabs>
          <w:tab w:val="num" w:pos="360"/>
        </w:tabs>
      </w:pPr>
    </w:lvl>
    <w:lvl w:ilvl="6" w:tplc="F6468C0E">
      <w:numFmt w:val="none"/>
      <w:lvlText w:val=""/>
      <w:lvlJc w:val="left"/>
      <w:pPr>
        <w:tabs>
          <w:tab w:val="num" w:pos="360"/>
        </w:tabs>
      </w:pPr>
    </w:lvl>
    <w:lvl w:ilvl="7" w:tplc="98FC6056">
      <w:numFmt w:val="none"/>
      <w:lvlText w:val=""/>
      <w:lvlJc w:val="left"/>
      <w:pPr>
        <w:tabs>
          <w:tab w:val="num" w:pos="360"/>
        </w:tabs>
      </w:pPr>
    </w:lvl>
    <w:lvl w:ilvl="8" w:tplc="5370457A">
      <w:numFmt w:val="none"/>
      <w:lvlText w:val=""/>
      <w:lvlJc w:val="left"/>
      <w:pPr>
        <w:tabs>
          <w:tab w:val="num" w:pos="360"/>
        </w:tabs>
      </w:pPr>
    </w:lvl>
  </w:abstractNum>
  <w:abstractNum w:abstractNumId="14">
    <w:nsid w:val="60D649FD"/>
    <w:multiLevelType w:val="hybridMultilevel"/>
    <w:tmpl w:val="0D246622"/>
    <w:lvl w:ilvl="0" w:tplc="9C4CBD56">
      <w:start w:val="3"/>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67E4741C"/>
    <w:multiLevelType w:val="singleLevel"/>
    <w:tmpl w:val="10FCE4C4"/>
    <w:lvl w:ilvl="0">
      <w:start w:val="1"/>
      <w:numFmt w:val="decimal"/>
      <w:lvlText w:val="%1."/>
      <w:lvlJc w:val="left"/>
      <w:pPr>
        <w:tabs>
          <w:tab w:val="num" w:pos="1069"/>
        </w:tabs>
        <w:ind w:left="1069" w:hanging="360"/>
      </w:pPr>
      <w:rPr>
        <w:rFonts w:hint="default"/>
      </w:rPr>
    </w:lvl>
  </w:abstractNum>
  <w:abstractNum w:abstractNumId="16">
    <w:nsid w:val="6A9C2E81"/>
    <w:multiLevelType w:val="hybridMultilevel"/>
    <w:tmpl w:val="8CAAE5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500F96"/>
    <w:multiLevelType w:val="hybridMultilevel"/>
    <w:tmpl w:val="5E3A6C6C"/>
    <w:lvl w:ilvl="0" w:tplc="090089A8">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8">
    <w:nsid w:val="79C12541"/>
    <w:multiLevelType w:val="hybridMultilevel"/>
    <w:tmpl w:val="BC907B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7B7929BB"/>
    <w:multiLevelType w:val="hybridMultilevel"/>
    <w:tmpl w:val="52FC021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E4318F5"/>
    <w:multiLevelType w:val="hybridMultilevel"/>
    <w:tmpl w:val="A14674F6"/>
    <w:lvl w:ilvl="0" w:tplc="7C8A5490">
      <w:start w:val="4"/>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3"/>
  </w:num>
  <w:num w:numId="3">
    <w:abstractNumId w:val="4"/>
  </w:num>
  <w:num w:numId="4">
    <w:abstractNumId w:val="17"/>
  </w:num>
  <w:num w:numId="5">
    <w:abstractNumId w:val="19"/>
  </w:num>
  <w:num w:numId="6">
    <w:abstractNumId w:val="11"/>
  </w:num>
  <w:num w:numId="7">
    <w:abstractNumId w:val="16"/>
  </w:num>
  <w:num w:numId="8">
    <w:abstractNumId w:val="5"/>
  </w:num>
  <w:num w:numId="9">
    <w:abstractNumId w:val="18"/>
  </w:num>
  <w:num w:numId="10">
    <w:abstractNumId w:val="14"/>
  </w:num>
  <w:num w:numId="11">
    <w:abstractNumId w:val="12"/>
  </w:num>
  <w:num w:numId="12">
    <w:abstractNumId w:val="0"/>
  </w:num>
  <w:num w:numId="13">
    <w:abstractNumId w:val="7"/>
  </w:num>
  <w:num w:numId="14">
    <w:abstractNumId w:val="20"/>
  </w:num>
  <w:num w:numId="15">
    <w:abstractNumId w:val="10"/>
  </w:num>
  <w:num w:numId="16">
    <w:abstractNumId w:val="13"/>
  </w:num>
  <w:num w:numId="17">
    <w:abstractNumId w:val="1"/>
  </w:num>
  <w:num w:numId="18">
    <w:abstractNumId w:val="15"/>
  </w:num>
  <w:num w:numId="19">
    <w:abstractNumId w:val="2"/>
  </w:num>
  <w:num w:numId="20">
    <w:abstractNumId w:val="8"/>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3EA"/>
    <w:rsid w:val="002053EA"/>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3E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53EA"/>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053EA"/>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2053EA"/>
    <w:pPr>
      <w:jc w:val="center"/>
    </w:pPr>
  </w:style>
  <w:style w:type="paragraph" w:customStyle="1" w:styleId="a4">
    <w:name w:val="Без выступа"/>
    <w:basedOn w:val="a3"/>
    <w:next w:val="a"/>
    <w:rsid w:val="002053EA"/>
    <w:pPr>
      <w:jc w:val="both"/>
    </w:pPr>
  </w:style>
  <w:style w:type="paragraph" w:styleId="a5">
    <w:name w:val="footer"/>
    <w:basedOn w:val="a"/>
    <w:link w:val="a6"/>
    <w:rsid w:val="002053EA"/>
    <w:pPr>
      <w:tabs>
        <w:tab w:val="center" w:pos="4677"/>
        <w:tab w:val="right" w:pos="9355"/>
      </w:tabs>
    </w:pPr>
  </w:style>
  <w:style w:type="character" w:customStyle="1" w:styleId="a6">
    <w:name w:val="Нижний колонтитул Знак"/>
    <w:basedOn w:val="a0"/>
    <w:link w:val="a5"/>
    <w:rsid w:val="002053EA"/>
    <w:rPr>
      <w:rFonts w:ascii="Times New Roman" w:eastAsia="Times New Roman" w:hAnsi="Times New Roman" w:cs="Times New Roman"/>
      <w:sz w:val="24"/>
      <w:szCs w:val="24"/>
      <w:lang w:val="ru-RU" w:eastAsia="ru-RU"/>
    </w:rPr>
  </w:style>
  <w:style w:type="character" w:styleId="a7">
    <w:name w:val="page number"/>
    <w:basedOn w:val="a0"/>
    <w:rsid w:val="002053EA"/>
  </w:style>
  <w:style w:type="table" w:styleId="a8">
    <w:name w:val="Table Grid"/>
    <w:basedOn w:val="a1"/>
    <w:rsid w:val="002053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2053EA"/>
    <w:pPr>
      <w:jc w:val="center"/>
    </w:pPr>
    <w:rPr>
      <w:rFonts w:ascii="BalticaAPP" w:hAnsi="BalticaAPP"/>
      <w:sz w:val="28"/>
      <w:szCs w:val="20"/>
    </w:rPr>
  </w:style>
  <w:style w:type="character" w:customStyle="1" w:styleId="aa">
    <w:name w:val="Основной текст Знак"/>
    <w:basedOn w:val="a0"/>
    <w:link w:val="a9"/>
    <w:rsid w:val="002053EA"/>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2053EA"/>
    <w:rPr>
      <w:rFonts w:ascii="Tahoma" w:hAnsi="Tahoma" w:cs="Tahoma"/>
      <w:sz w:val="16"/>
      <w:szCs w:val="16"/>
    </w:rPr>
  </w:style>
  <w:style w:type="character" w:customStyle="1" w:styleId="ac">
    <w:name w:val="Текст выноски Знак"/>
    <w:basedOn w:val="a0"/>
    <w:link w:val="ab"/>
    <w:uiPriority w:val="99"/>
    <w:semiHidden/>
    <w:rsid w:val="002053EA"/>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53EA"/>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2053EA"/>
    <w:pPr>
      <w:keepNext/>
      <w:spacing w:before="120" w:after="120"/>
      <w:jc w:val="center"/>
      <w:outlineLvl w:val="0"/>
    </w:pPr>
    <w:rPr>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053EA"/>
    <w:rPr>
      <w:rFonts w:ascii="Times New Roman" w:eastAsia="Times New Roman" w:hAnsi="Times New Roman" w:cs="Times New Roman"/>
      <w:kern w:val="32"/>
      <w:sz w:val="24"/>
      <w:szCs w:val="24"/>
      <w:lang w:val="ru-RU" w:eastAsia="ru-RU"/>
    </w:rPr>
  </w:style>
  <w:style w:type="paragraph" w:customStyle="1" w:styleId="a3">
    <w:name w:val="Рисунок"/>
    <w:basedOn w:val="a"/>
    <w:next w:val="a"/>
    <w:rsid w:val="002053EA"/>
    <w:pPr>
      <w:jc w:val="center"/>
    </w:pPr>
  </w:style>
  <w:style w:type="paragraph" w:customStyle="1" w:styleId="a4">
    <w:name w:val="Без выступа"/>
    <w:basedOn w:val="a3"/>
    <w:next w:val="a"/>
    <w:rsid w:val="002053EA"/>
    <w:pPr>
      <w:jc w:val="both"/>
    </w:pPr>
  </w:style>
  <w:style w:type="paragraph" w:styleId="a5">
    <w:name w:val="footer"/>
    <w:basedOn w:val="a"/>
    <w:link w:val="a6"/>
    <w:rsid w:val="002053EA"/>
    <w:pPr>
      <w:tabs>
        <w:tab w:val="center" w:pos="4677"/>
        <w:tab w:val="right" w:pos="9355"/>
      </w:tabs>
    </w:pPr>
  </w:style>
  <w:style w:type="character" w:customStyle="1" w:styleId="a6">
    <w:name w:val="Нижний колонтитул Знак"/>
    <w:basedOn w:val="a0"/>
    <w:link w:val="a5"/>
    <w:rsid w:val="002053EA"/>
    <w:rPr>
      <w:rFonts w:ascii="Times New Roman" w:eastAsia="Times New Roman" w:hAnsi="Times New Roman" w:cs="Times New Roman"/>
      <w:sz w:val="24"/>
      <w:szCs w:val="24"/>
      <w:lang w:val="ru-RU" w:eastAsia="ru-RU"/>
    </w:rPr>
  </w:style>
  <w:style w:type="character" w:styleId="a7">
    <w:name w:val="page number"/>
    <w:basedOn w:val="a0"/>
    <w:rsid w:val="002053EA"/>
  </w:style>
  <w:style w:type="table" w:styleId="a8">
    <w:name w:val="Table Grid"/>
    <w:basedOn w:val="a1"/>
    <w:rsid w:val="002053E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rsid w:val="002053EA"/>
    <w:pPr>
      <w:jc w:val="center"/>
    </w:pPr>
    <w:rPr>
      <w:rFonts w:ascii="BalticaAPP" w:hAnsi="BalticaAPP"/>
      <w:sz w:val="28"/>
      <w:szCs w:val="20"/>
    </w:rPr>
  </w:style>
  <w:style w:type="character" w:customStyle="1" w:styleId="aa">
    <w:name w:val="Основной текст Знак"/>
    <w:basedOn w:val="a0"/>
    <w:link w:val="a9"/>
    <w:rsid w:val="002053EA"/>
    <w:rPr>
      <w:rFonts w:ascii="BalticaAPP" w:eastAsia="Times New Roman" w:hAnsi="BalticaAPP" w:cs="Times New Roman"/>
      <w:sz w:val="28"/>
      <w:szCs w:val="20"/>
      <w:lang w:val="ru-RU" w:eastAsia="ru-RU"/>
    </w:rPr>
  </w:style>
  <w:style w:type="paragraph" w:styleId="ab">
    <w:name w:val="Balloon Text"/>
    <w:basedOn w:val="a"/>
    <w:link w:val="ac"/>
    <w:uiPriority w:val="99"/>
    <w:semiHidden/>
    <w:unhideWhenUsed/>
    <w:rsid w:val="002053EA"/>
    <w:rPr>
      <w:rFonts w:ascii="Tahoma" w:hAnsi="Tahoma" w:cs="Tahoma"/>
      <w:sz w:val="16"/>
      <w:szCs w:val="16"/>
    </w:rPr>
  </w:style>
  <w:style w:type="character" w:customStyle="1" w:styleId="ac">
    <w:name w:val="Текст выноски Знак"/>
    <w:basedOn w:val="a0"/>
    <w:link w:val="ab"/>
    <w:uiPriority w:val="99"/>
    <w:semiHidden/>
    <w:rsid w:val="002053EA"/>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3.png"/><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openxmlformats.org/officeDocument/2006/relationships/image" Target="media/image31.wmf"/><Relationship Id="rId68" Type="http://schemas.openxmlformats.org/officeDocument/2006/relationships/oleObject" Target="embeddings/oleObject30.bin"/><Relationship Id="rId76" Type="http://schemas.openxmlformats.org/officeDocument/2006/relationships/theme" Target="theme/theme1.xml"/><Relationship Id="rId7" Type="http://schemas.openxmlformats.org/officeDocument/2006/relationships/image" Target="media/image2.png"/><Relationship Id="rId71" Type="http://schemas.openxmlformats.org/officeDocument/2006/relationships/image" Target="media/image35.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wmf"/><Relationship Id="rId11" Type="http://schemas.openxmlformats.org/officeDocument/2006/relationships/image" Target="media/image5.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8.wmf"/><Relationship Id="rId40" Type="http://schemas.openxmlformats.org/officeDocument/2006/relationships/oleObject" Target="embeddings/oleObject16.bin"/><Relationship Id="rId45" Type="http://schemas.openxmlformats.org/officeDocument/2006/relationships/image" Target="media/image22.wmf"/><Relationship Id="rId53" Type="http://schemas.openxmlformats.org/officeDocument/2006/relationships/image" Target="media/image27.wmf"/><Relationship Id="rId58" Type="http://schemas.openxmlformats.org/officeDocument/2006/relationships/image" Target="media/image29.wmf"/><Relationship Id="rId66" Type="http://schemas.openxmlformats.org/officeDocument/2006/relationships/oleObject" Target="embeddings/oleObject29.bin"/><Relationship Id="rId74" Type="http://schemas.openxmlformats.org/officeDocument/2006/relationships/oleObject" Target="embeddings/oleObject33.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5.wmf"/><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8.bin"/><Relationship Id="rId52" Type="http://schemas.openxmlformats.org/officeDocument/2006/relationships/oleObject" Target="embeddings/oleObject21.bin"/><Relationship Id="rId60" Type="http://schemas.openxmlformats.org/officeDocument/2006/relationships/image" Target="media/image30.wmf"/><Relationship Id="rId65" Type="http://schemas.openxmlformats.org/officeDocument/2006/relationships/image" Target="media/image32.wmf"/><Relationship Id="rId73" Type="http://schemas.openxmlformats.org/officeDocument/2006/relationships/image" Target="media/image36.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image" Target="media/image24.png"/><Relationship Id="rId56" Type="http://schemas.openxmlformats.org/officeDocument/2006/relationships/image" Target="media/image28.wmf"/><Relationship Id="rId64" Type="http://schemas.openxmlformats.org/officeDocument/2006/relationships/oleObject" Target="embeddings/oleObject28.bin"/><Relationship Id="rId69" Type="http://schemas.openxmlformats.org/officeDocument/2006/relationships/image" Target="media/image34.wmf"/><Relationship Id="rId8" Type="http://schemas.openxmlformats.org/officeDocument/2006/relationships/image" Target="media/image3.png"/><Relationship Id="rId51" Type="http://schemas.openxmlformats.org/officeDocument/2006/relationships/image" Target="media/image26.wmf"/><Relationship Id="rId72" Type="http://schemas.openxmlformats.org/officeDocument/2006/relationships/oleObject" Target="embeddings/oleObject32.bin"/><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oleObject" Target="embeddings/oleObject25.bin"/><Relationship Id="rId67" Type="http://schemas.openxmlformats.org/officeDocument/2006/relationships/image" Target="media/image33.wmf"/><Relationship Id="rId20" Type="http://schemas.openxmlformats.org/officeDocument/2006/relationships/oleObject" Target="embeddings/oleObject6.bin"/><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2539</Words>
  <Characters>14475</Characters>
  <Application>Microsoft Office Word</Application>
  <DocSecurity>0</DocSecurity>
  <Lines>120</Lines>
  <Paragraphs>33</Paragraphs>
  <ScaleCrop>false</ScaleCrop>
  <Company>Home</Company>
  <LinksUpToDate>false</LinksUpToDate>
  <CharactersWithSpaces>16981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2012-11-05T13:17:00Z</dcterms:created>
  <dcterms:modified xsi:type="dcterms:W3CDTF">2012-11-05T13:17:00Z</dcterms:modified>
</cp:coreProperties>
</file>